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C79" w:rsidRDefault="00261C79" w:rsidP="00261C79">
      <w:pPr>
        <w:pStyle w:val="Standard"/>
        <w:pageBreakBefore/>
        <w:autoSpaceDE w:val="0"/>
        <w:ind w:left="15"/>
        <w:jc w:val="right"/>
        <w:rPr>
          <w:b/>
          <w:color w:val="000000"/>
          <w:sz w:val="22"/>
          <w:szCs w:val="22"/>
        </w:rPr>
      </w:pPr>
      <w:r>
        <w:rPr>
          <w:b/>
          <w:color w:val="000000"/>
          <w:sz w:val="22"/>
          <w:szCs w:val="22"/>
        </w:rPr>
        <w:t>Znak sprawy: WIR.271.65.2018</w:t>
      </w:r>
    </w:p>
    <w:p w:rsidR="00261C79" w:rsidRDefault="00261C79" w:rsidP="00261C79">
      <w:pPr>
        <w:pStyle w:val="Standard"/>
        <w:autoSpaceDE w:val="0"/>
        <w:ind w:left="15"/>
        <w:jc w:val="right"/>
        <w:rPr>
          <w:b/>
          <w:color w:val="000000"/>
          <w:sz w:val="22"/>
          <w:szCs w:val="22"/>
        </w:rPr>
      </w:pPr>
      <w:r>
        <w:rPr>
          <w:b/>
          <w:color w:val="000000"/>
          <w:sz w:val="22"/>
          <w:szCs w:val="22"/>
        </w:rPr>
        <w:t>załącznik nr 5 do SIWZ</w:t>
      </w:r>
    </w:p>
    <w:p w:rsidR="00261C79" w:rsidRDefault="00261C79" w:rsidP="00261C79">
      <w:pPr>
        <w:pStyle w:val="Bezodstpw"/>
        <w:suppressAutoHyphens w:val="0"/>
        <w:spacing w:line="276" w:lineRule="auto"/>
        <w:jc w:val="both"/>
        <w:textAlignment w:val="auto"/>
        <w:rPr>
          <w:sz w:val="22"/>
          <w:szCs w:val="22"/>
        </w:rPr>
      </w:pPr>
    </w:p>
    <w:p w:rsidR="00261C79" w:rsidRPr="007C2BBB" w:rsidRDefault="00261C79" w:rsidP="00261C79">
      <w:pPr>
        <w:tabs>
          <w:tab w:val="left" w:pos="940"/>
          <w:tab w:val="left" w:pos="1440"/>
        </w:tabs>
        <w:suppressAutoHyphens w:val="0"/>
        <w:spacing w:line="276" w:lineRule="auto"/>
        <w:jc w:val="center"/>
        <w:rPr>
          <w:b/>
          <w:bCs/>
          <w:iCs/>
          <w:color w:val="000000"/>
          <w:sz w:val="22"/>
          <w:szCs w:val="22"/>
          <w:u w:val="single"/>
        </w:rPr>
      </w:pPr>
      <w:r>
        <w:rPr>
          <w:b/>
          <w:bCs/>
          <w:iCs/>
          <w:color w:val="000000"/>
          <w:sz w:val="22"/>
          <w:szCs w:val="22"/>
          <w:u w:val="single"/>
        </w:rPr>
        <w:t>ISTOTNE POSTANOWIENIA UMOWNE</w:t>
      </w:r>
    </w:p>
    <w:p w:rsidR="00261C79" w:rsidRDefault="00261C79" w:rsidP="00261C79">
      <w:pPr>
        <w:pStyle w:val="Akapitzlist"/>
        <w:numPr>
          <w:ilvl w:val="2"/>
          <w:numId w:val="1"/>
        </w:numPr>
        <w:suppressAutoHyphens w:val="0"/>
        <w:spacing w:line="276" w:lineRule="auto"/>
        <w:ind w:left="284" w:hanging="284"/>
        <w:jc w:val="both"/>
        <w:rPr>
          <w:bCs/>
          <w:iCs/>
          <w:color w:val="000000"/>
          <w:sz w:val="22"/>
          <w:szCs w:val="22"/>
        </w:rPr>
      </w:pPr>
      <w:r>
        <w:rPr>
          <w:bCs/>
          <w:iCs/>
          <w:color w:val="000000"/>
          <w:sz w:val="22"/>
          <w:szCs w:val="22"/>
        </w:rPr>
        <w:t xml:space="preserve">Umowa o zamówienie publiczne zostanie zawarta na wzorze umownym </w:t>
      </w:r>
      <w:r w:rsidRPr="00231243">
        <w:rPr>
          <w:bCs/>
          <w:iCs/>
          <w:color w:val="000000"/>
          <w:sz w:val="22"/>
          <w:szCs w:val="22"/>
        </w:rPr>
        <w:t>Wykonawc</w:t>
      </w:r>
      <w:r>
        <w:rPr>
          <w:bCs/>
          <w:iCs/>
          <w:color w:val="000000"/>
          <w:sz w:val="22"/>
          <w:szCs w:val="22"/>
        </w:rPr>
        <w:t>y, zawierającym istotne postanowienie umowne:</w:t>
      </w:r>
    </w:p>
    <w:p w:rsidR="00261C79" w:rsidRDefault="00261C79" w:rsidP="00261C79">
      <w:pPr>
        <w:pStyle w:val="Standard"/>
        <w:numPr>
          <w:ilvl w:val="1"/>
          <w:numId w:val="3"/>
        </w:numPr>
        <w:spacing w:line="276" w:lineRule="auto"/>
        <w:ind w:left="709"/>
        <w:jc w:val="both"/>
        <w:rPr>
          <w:b/>
          <w:sz w:val="22"/>
          <w:szCs w:val="22"/>
        </w:rPr>
      </w:pPr>
      <w:r w:rsidRPr="002250DC">
        <w:rPr>
          <w:sz w:val="22"/>
          <w:szCs w:val="22"/>
        </w:rPr>
        <w:t>Kredyt udzielony zostanie na okres od dnia zawarcia umowy do 31.12.2028  roku.</w:t>
      </w:r>
    </w:p>
    <w:p w:rsidR="00261C79" w:rsidRDefault="00261C79" w:rsidP="00261C79">
      <w:pPr>
        <w:pStyle w:val="Standard"/>
        <w:numPr>
          <w:ilvl w:val="1"/>
          <w:numId w:val="3"/>
        </w:numPr>
        <w:spacing w:line="276" w:lineRule="auto"/>
        <w:ind w:left="709"/>
        <w:jc w:val="both"/>
        <w:rPr>
          <w:b/>
          <w:sz w:val="22"/>
          <w:szCs w:val="22"/>
        </w:rPr>
      </w:pPr>
      <w:r w:rsidRPr="00231243">
        <w:rPr>
          <w:sz w:val="22"/>
          <w:szCs w:val="22"/>
        </w:rPr>
        <w:t>Spłata kredytu nastąpi w 108 ratach.</w:t>
      </w:r>
    </w:p>
    <w:p w:rsidR="00261C79" w:rsidRDefault="00261C79" w:rsidP="00261C79">
      <w:pPr>
        <w:pStyle w:val="Standard"/>
        <w:numPr>
          <w:ilvl w:val="1"/>
          <w:numId w:val="3"/>
        </w:numPr>
        <w:spacing w:line="276" w:lineRule="auto"/>
        <w:ind w:left="709"/>
        <w:jc w:val="both"/>
        <w:rPr>
          <w:b/>
          <w:sz w:val="22"/>
          <w:szCs w:val="22"/>
        </w:rPr>
      </w:pPr>
      <w:r w:rsidRPr="00231243">
        <w:rPr>
          <w:sz w:val="22"/>
          <w:szCs w:val="22"/>
        </w:rPr>
        <w:t>Kredyt zostanie spłacony począwszy od 31.01.2019 r. – 31.12.2028 r.</w:t>
      </w:r>
    </w:p>
    <w:p w:rsidR="00261C79" w:rsidRPr="00231243" w:rsidRDefault="00261C79" w:rsidP="00261C79">
      <w:pPr>
        <w:pStyle w:val="Standard"/>
        <w:numPr>
          <w:ilvl w:val="1"/>
          <w:numId w:val="3"/>
        </w:numPr>
        <w:spacing w:line="276" w:lineRule="auto"/>
        <w:ind w:left="709"/>
        <w:jc w:val="both"/>
        <w:rPr>
          <w:b/>
          <w:sz w:val="22"/>
          <w:szCs w:val="22"/>
        </w:rPr>
      </w:pPr>
      <w:r w:rsidRPr="00231243">
        <w:rPr>
          <w:sz w:val="22"/>
          <w:szCs w:val="22"/>
        </w:rPr>
        <w:t xml:space="preserve">Spłaty rat kapitałowych dokonywane będą w następujących terminach (na ostatni dzień miesiąca): </w:t>
      </w:r>
    </w:p>
    <w:p w:rsidR="00261C79" w:rsidRPr="002250DC" w:rsidRDefault="00261C79" w:rsidP="00261C79">
      <w:pPr>
        <w:pStyle w:val="NormalnyWeb"/>
        <w:spacing w:before="0" w:beforeAutospacing="0" w:after="0" w:line="276" w:lineRule="auto"/>
        <w:ind w:left="709"/>
        <w:jc w:val="both"/>
        <w:rPr>
          <w:sz w:val="22"/>
          <w:szCs w:val="22"/>
        </w:rPr>
      </w:pPr>
      <w:r w:rsidRPr="002250DC">
        <w:rPr>
          <w:sz w:val="22"/>
          <w:szCs w:val="22"/>
        </w:rPr>
        <w:t>31.01.2019 r. – 31. 12.2019 r. 12 rat po 5.000 zł</w:t>
      </w:r>
    </w:p>
    <w:p w:rsidR="00261C79" w:rsidRPr="002250DC" w:rsidRDefault="00261C79" w:rsidP="00261C79">
      <w:pPr>
        <w:pStyle w:val="NormalnyWeb"/>
        <w:spacing w:before="0" w:beforeAutospacing="0" w:after="0" w:line="276" w:lineRule="auto"/>
        <w:ind w:left="709"/>
        <w:jc w:val="both"/>
        <w:rPr>
          <w:sz w:val="22"/>
          <w:szCs w:val="22"/>
        </w:rPr>
      </w:pPr>
      <w:r w:rsidRPr="002250DC">
        <w:rPr>
          <w:sz w:val="22"/>
          <w:szCs w:val="22"/>
        </w:rPr>
        <w:t>31.01.2020 r. – 31. 12.2020 r. 12 rat po 10.000 zł</w:t>
      </w:r>
    </w:p>
    <w:p w:rsidR="00261C79" w:rsidRPr="002250DC" w:rsidRDefault="00261C79" w:rsidP="00261C79">
      <w:pPr>
        <w:pStyle w:val="NormalnyWeb"/>
        <w:spacing w:before="0" w:beforeAutospacing="0" w:after="0" w:line="276" w:lineRule="auto"/>
        <w:ind w:left="709"/>
        <w:jc w:val="both"/>
        <w:rPr>
          <w:sz w:val="22"/>
          <w:szCs w:val="22"/>
        </w:rPr>
      </w:pPr>
      <w:r w:rsidRPr="002250DC">
        <w:rPr>
          <w:sz w:val="22"/>
          <w:szCs w:val="22"/>
        </w:rPr>
        <w:t>31.01.2021 r. – 31. 12.2021 r. 12 rat po 10.000 zł</w:t>
      </w:r>
    </w:p>
    <w:p w:rsidR="00261C79" w:rsidRPr="002250DC" w:rsidRDefault="00261C79" w:rsidP="00261C79">
      <w:pPr>
        <w:pStyle w:val="NormalnyWeb"/>
        <w:spacing w:before="0" w:beforeAutospacing="0" w:after="0" w:line="276" w:lineRule="auto"/>
        <w:ind w:left="709"/>
        <w:jc w:val="both"/>
        <w:rPr>
          <w:sz w:val="22"/>
          <w:szCs w:val="22"/>
        </w:rPr>
      </w:pPr>
      <w:r w:rsidRPr="002250DC">
        <w:rPr>
          <w:sz w:val="22"/>
          <w:szCs w:val="22"/>
        </w:rPr>
        <w:t>31.01.2022 r. – 31. 12.2022 r. 12 rat po 15.000 zł</w:t>
      </w:r>
    </w:p>
    <w:p w:rsidR="00261C79" w:rsidRPr="002250DC" w:rsidRDefault="00261C79" w:rsidP="00261C79">
      <w:pPr>
        <w:pStyle w:val="NormalnyWeb"/>
        <w:spacing w:before="0" w:beforeAutospacing="0" w:after="0" w:line="276" w:lineRule="auto"/>
        <w:ind w:left="709"/>
        <w:jc w:val="both"/>
        <w:rPr>
          <w:sz w:val="22"/>
          <w:szCs w:val="22"/>
        </w:rPr>
      </w:pPr>
      <w:r w:rsidRPr="002250DC">
        <w:rPr>
          <w:sz w:val="22"/>
          <w:szCs w:val="22"/>
        </w:rPr>
        <w:t>31.01.2023 r. – 31. 12.2023 r. 12 rat po 15.000 zł</w:t>
      </w:r>
    </w:p>
    <w:p w:rsidR="00261C79" w:rsidRPr="002250DC" w:rsidRDefault="00261C79" w:rsidP="00261C79">
      <w:pPr>
        <w:pStyle w:val="NormalnyWeb"/>
        <w:spacing w:before="0" w:beforeAutospacing="0" w:after="0" w:line="276" w:lineRule="auto"/>
        <w:ind w:left="709"/>
        <w:jc w:val="both"/>
        <w:rPr>
          <w:sz w:val="22"/>
          <w:szCs w:val="22"/>
        </w:rPr>
      </w:pPr>
      <w:r w:rsidRPr="002250DC">
        <w:rPr>
          <w:sz w:val="22"/>
          <w:szCs w:val="22"/>
        </w:rPr>
        <w:t>31.01.2024 r. – 31. 12.2024 r. 12 rat po 22.000 zł</w:t>
      </w:r>
    </w:p>
    <w:p w:rsidR="00261C79" w:rsidRPr="002250DC" w:rsidRDefault="00261C79" w:rsidP="00261C79">
      <w:pPr>
        <w:pStyle w:val="NormalnyWeb"/>
        <w:spacing w:before="0" w:beforeAutospacing="0" w:after="0" w:line="276" w:lineRule="auto"/>
        <w:ind w:left="709"/>
        <w:jc w:val="both"/>
        <w:rPr>
          <w:sz w:val="22"/>
          <w:szCs w:val="22"/>
        </w:rPr>
      </w:pPr>
      <w:r w:rsidRPr="002250DC">
        <w:rPr>
          <w:sz w:val="22"/>
          <w:szCs w:val="22"/>
        </w:rPr>
        <w:t>31.01.2025 r. – 31. 12.2025 r. 12 rat po 22.000 zł</w:t>
      </w:r>
    </w:p>
    <w:p w:rsidR="00261C79" w:rsidRPr="002250DC" w:rsidRDefault="00261C79" w:rsidP="00261C79">
      <w:pPr>
        <w:pStyle w:val="NormalnyWeb"/>
        <w:spacing w:before="0" w:beforeAutospacing="0" w:after="0" w:line="276" w:lineRule="auto"/>
        <w:ind w:left="709"/>
        <w:jc w:val="both"/>
        <w:rPr>
          <w:sz w:val="22"/>
          <w:szCs w:val="22"/>
        </w:rPr>
      </w:pPr>
      <w:r w:rsidRPr="002250DC">
        <w:rPr>
          <w:sz w:val="22"/>
          <w:szCs w:val="22"/>
        </w:rPr>
        <w:t>31.01.2026 r. – 31. 12.2026 r. 12 rat po 22.000 zł</w:t>
      </w:r>
    </w:p>
    <w:p w:rsidR="00261C79" w:rsidRPr="002250DC" w:rsidRDefault="00261C79" w:rsidP="00261C79">
      <w:pPr>
        <w:pStyle w:val="NormalnyWeb"/>
        <w:spacing w:before="0" w:beforeAutospacing="0" w:after="0" w:line="276" w:lineRule="auto"/>
        <w:ind w:left="709"/>
        <w:jc w:val="both"/>
        <w:rPr>
          <w:sz w:val="22"/>
          <w:szCs w:val="22"/>
        </w:rPr>
      </w:pPr>
      <w:r w:rsidRPr="002250DC">
        <w:rPr>
          <w:sz w:val="22"/>
          <w:szCs w:val="22"/>
        </w:rPr>
        <w:t>31.01.2027 r. – 31. 12.2027 r. 12 rat po 22.000 zł</w:t>
      </w:r>
    </w:p>
    <w:p w:rsidR="00261C79" w:rsidRDefault="00261C79" w:rsidP="00261C79">
      <w:pPr>
        <w:pStyle w:val="NormalnyWeb"/>
        <w:spacing w:before="0" w:beforeAutospacing="0" w:after="0" w:line="276" w:lineRule="auto"/>
        <w:ind w:left="709"/>
        <w:jc w:val="both"/>
        <w:rPr>
          <w:sz w:val="22"/>
          <w:szCs w:val="22"/>
        </w:rPr>
      </w:pPr>
      <w:r w:rsidRPr="002250DC">
        <w:rPr>
          <w:sz w:val="22"/>
          <w:szCs w:val="22"/>
        </w:rPr>
        <w:t>31.01.2028 r. – 31. 12.2028 r. 11 rat po 23.000 zł i 12 rata – 31.000 zł.</w:t>
      </w:r>
    </w:p>
    <w:p w:rsidR="00261C79" w:rsidRPr="00212788" w:rsidRDefault="00261C79" w:rsidP="00261C79">
      <w:pPr>
        <w:pStyle w:val="NormalnyWeb"/>
        <w:numPr>
          <w:ilvl w:val="0"/>
          <w:numId w:val="4"/>
        </w:numPr>
        <w:autoSpaceDN w:val="0"/>
        <w:spacing w:before="0" w:beforeAutospacing="0" w:after="0" w:line="276" w:lineRule="auto"/>
        <w:jc w:val="both"/>
        <w:rPr>
          <w:color w:val="auto"/>
          <w:sz w:val="22"/>
          <w:szCs w:val="22"/>
        </w:rPr>
      </w:pPr>
      <w:r w:rsidRPr="002250DC">
        <w:rPr>
          <w:sz w:val="22"/>
          <w:szCs w:val="22"/>
        </w:rPr>
        <w:t>Wykonawc</w:t>
      </w:r>
      <w:r>
        <w:rPr>
          <w:sz w:val="22"/>
          <w:szCs w:val="22"/>
        </w:rPr>
        <w:t>a</w:t>
      </w:r>
      <w:r w:rsidRPr="002250DC">
        <w:rPr>
          <w:sz w:val="22"/>
          <w:szCs w:val="22"/>
        </w:rPr>
        <w:t xml:space="preserve"> otworzy rachunek kredytowy najpóźniej w dniu zawarcia umowy i prowadzić go będzie </w:t>
      </w:r>
      <w:r w:rsidRPr="00212788">
        <w:rPr>
          <w:color w:val="auto"/>
          <w:sz w:val="22"/>
          <w:szCs w:val="22"/>
        </w:rPr>
        <w:t>nieodpłatnie w trakcie realizacji niniejszej umowy kredytowej.</w:t>
      </w:r>
    </w:p>
    <w:p w:rsidR="00261C79" w:rsidRPr="00212788" w:rsidRDefault="00261C79" w:rsidP="00261C79">
      <w:pPr>
        <w:pStyle w:val="NormalnyWeb"/>
        <w:numPr>
          <w:ilvl w:val="0"/>
          <w:numId w:val="4"/>
        </w:numPr>
        <w:autoSpaceDN w:val="0"/>
        <w:spacing w:before="0" w:beforeAutospacing="0" w:after="0" w:line="276" w:lineRule="auto"/>
        <w:jc w:val="both"/>
        <w:rPr>
          <w:color w:val="auto"/>
          <w:sz w:val="22"/>
          <w:szCs w:val="22"/>
        </w:rPr>
      </w:pPr>
      <w:r w:rsidRPr="00212788">
        <w:rPr>
          <w:color w:val="auto"/>
          <w:sz w:val="22"/>
          <w:szCs w:val="22"/>
        </w:rPr>
        <w:t>Ostateczny termin wykorzystania kredytu upływa z dniem 27.12.2018 roku.</w:t>
      </w:r>
    </w:p>
    <w:p w:rsidR="00261C79" w:rsidRDefault="00261C79" w:rsidP="00261C79">
      <w:pPr>
        <w:pStyle w:val="NormalnyWeb"/>
        <w:numPr>
          <w:ilvl w:val="0"/>
          <w:numId w:val="4"/>
        </w:numPr>
        <w:spacing w:before="0" w:beforeAutospacing="0" w:after="0" w:line="276" w:lineRule="auto"/>
        <w:jc w:val="both"/>
        <w:rPr>
          <w:sz w:val="22"/>
          <w:szCs w:val="22"/>
        </w:rPr>
      </w:pPr>
      <w:r w:rsidRPr="002250DC">
        <w:rPr>
          <w:sz w:val="22"/>
          <w:szCs w:val="22"/>
        </w:rPr>
        <w:t>Wykorzystanie kredytu następować będzie w walucie polskiej.</w:t>
      </w:r>
    </w:p>
    <w:p w:rsidR="00261C79" w:rsidRPr="002250DC" w:rsidRDefault="00261C79" w:rsidP="00261C79">
      <w:pPr>
        <w:pStyle w:val="NormalnyWeb"/>
        <w:numPr>
          <w:ilvl w:val="0"/>
          <w:numId w:val="4"/>
        </w:numPr>
        <w:autoSpaceDN w:val="0"/>
        <w:spacing w:before="0" w:beforeAutospacing="0" w:after="0" w:line="276" w:lineRule="auto"/>
        <w:jc w:val="both"/>
        <w:rPr>
          <w:sz w:val="22"/>
          <w:szCs w:val="22"/>
        </w:rPr>
      </w:pPr>
      <w:r w:rsidRPr="002250DC">
        <w:rPr>
          <w:sz w:val="22"/>
          <w:szCs w:val="22"/>
        </w:rPr>
        <w:t>Spłata odsete</w:t>
      </w:r>
      <w:r>
        <w:rPr>
          <w:sz w:val="22"/>
          <w:szCs w:val="22"/>
        </w:rPr>
        <w:t>k</w:t>
      </w:r>
      <w:r w:rsidRPr="002250DC">
        <w:rPr>
          <w:sz w:val="22"/>
          <w:szCs w:val="22"/>
        </w:rPr>
        <w:t xml:space="preserve"> dokonywana będzie na ostatni dzień każdego miesiąca, począwszy od 31.12.2018r. W przypadku, gdy termin płatności odsetek przypadać będzie na dzień ustawowo wolny od pracy, spłata odsetek następować będzie w dniu roboczym poprzedzającym dzień ustawowo wolny od pracy.</w:t>
      </w:r>
    </w:p>
    <w:p w:rsidR="00261C79" w:rsidRPr="002250DC" w:rsidRDefault="00261C79" w:rsidP="00261C79">
      <w:pPr>
        <w:pStyle w:val="NormalnyWeb"/>
        <w:numPr>
          <w:ilvl w:val="0"/>
          <w:numId w:val="4"/>
        </w:numPr>
        <w:autoSpaceDN w:val="0"/>
        <w:spacing w:before="0" w:beforeAutospacing="0" w:after="0" w:line="276" w:lineRule="auto"/>
        <w:jc w:val="both"/>
        <w:rPr>
          <w:sz w:val="22"/>
          <w:szCs w:val="22"/>
        </w:rPr>
      </w:pPr>
      <w:r w:rsidRPr="002250DC">
        <w:rPr>
          <w:sz w:val="22"/>
          <w:szCs w:val="22"/>
        </w:rPr>
        <w:t xml:space="preserve">Oprocentowanie kredytu będzie liczone wg zmiennej stawki WIBOR 1M z 10-go dnia </w:t>
      </w:r>
      <w:r>
        <w:rPr>
          <w:sz w:val="22"/>
          <w:szCs w:val="22"/>
        </w:rPr>
        <w:t xml:space="preserve">miesiąca </w:t>
      </w:r>
      <w:r w:rsidRPr="002250DC">
        <w:rPr>
          <w:sz w:val="22"/>
          <w:szCs w:val="22"/>
        </w:rPr>
        <w:t>poprzedzającego ten dzień powiększone o stałą marżę Banku. Do formuły naliczenia przyj</w:t>
      </w:r>
      <w:r>
        <w:rPr>
          <w:sz w:val="22"/>
          <w:szCs w:val="22"/>
        </w:rPr>
        <w:t>ęta zostanie</w:t>
      </w:r>
      <w:r w:rsidRPr="002250DC">
        <w:rPr>
          <w:sz w:val="22"/>
          <w:szCs w:val="22"/>
        </w:rPr>
        <w:t xml:space="preserve"> rzeczywist</w:t>
      </w:r>
      <w:r>
        <w:rPr>
          <w:sz w:val="22"/>
          <w:szCs w:val="22"/>
        </w:rPr>
        <w:t>a</w:t>
      </w:r>
      <w:r w:rsidRPr="002250DC">
        <w:rPr>
          <w:sz w:val="22"/>
          <w:szCs w:val="22"/>
        </w:rPr>
        <w:t xml:space="preserve"> liczb</w:t>
      </w:r>
      <w:r>
        <w:rPr>
          <w:sz w:val="22"/>
          <w:szCs w:val="22"/>
        </w:rPr>
        <w:t>a</w:t>
      </w:r>
      <w:r w:rsidRPr="002250DC">
        <w:rPr>
          <w:sz w:val="22"/>
          <w:szCs w:val="22"/>
        </w:rPr>
        <w:t xml:space="preserve"> dni w roku. </w:t>
      </w:r>
    </w:p>
    <w:p w:rsidR="00261C79" w:rsidRPr="002250DC" w:rsidRDefault="00261C79" w:rsidP="00261C79">
      <w:pPr>
        <w:pStyle w:val="NormalnyWeb"/>
        <w:numPr>
          <w:ilvl w:val="0"/>
          <w:numId w:val="4"/>
        </w:numPr>
        <w:autoSpaceDN w:val="0"/>
        <w:spacing w:before="0" w:beforeAutospacing="0" w:after="0" w:line="276" w:lineRule="auto"/>
        <w:jc w:val="both"/>
        <w:rPr>
          <w:sz w:val="22"/>
          <w:szCs w:val="22"/>
        </w:rPr>
      </w:pPr>
      <w:r w:rsidRPr="002250DC">
        <w:rPr>
          <w:sz w:val="22"/>
          <w:szCs w:val="22"/>
        </w:rPr>
        <w:t>Zabezpieczenie</w:t>
      </w:r>
      <w:r>
        <w:rPr>
          <w:sz w:val="22"/>
          <w:szCs w:val="22"/>
        </w:rPr>
        <w:t>m</w:t>
      </w:r>
      <w:r w:rsidRPr="002250DC">
        <w:rPr>
          <w:sz w:val="22"/>
          <w:szCs w:val="22"/>
        </w:rPr>
        <w:t xml:space="preserve"> terminowej spłaty kredytu wraz z odsetkami stanowić będzie weksel in blanco wraz z deklaracją wekslową. </w:t>
      </w:r>
    </w:p>
    <w:p w:rsidR="00261C79" w:rsidRPr="002250DC" w:rsidRDefault="00261C79" w:rsidP="00261C79">
      <w:pPr>
        <w:pStyle w:val="NormalnyWeb"/>
        <w:numPr>
          <w:ilvl w:val="0"/>
          <w:numId w:val="4"/>
        </w:numPr>
        <w:autoSpaceDN w:val="0"/>
        <w:spacing w:before="0" w:beforeAutospacing="0" w:after="0" w:line="276" w:lineRule="auto"/>
        <w:jc w:val="both"/>
        <w:rPr>
          <w:sz w:val="22"/>
          <w:szCs w:val="22"/>
        </w:rPr>
      </w:pPr>
      <w:r w:rsidRPr="002250DC">
        <w:rPr>
          <w:sz w:val="22"/>
          <w:szCs w:val="22"/>
        </w:rPr>
        <w:t>Ewentualna kwota prowizji będzie pobrana jednorazowo w dniu uruchomienia kredytu.</w:t>
      </w:r>
    </w:p>
    <w:p w:rsidR="00261C79" w:rsidRPr="006A0BBB" w:rsidRDefault="00261C79" w:rsidP="00261C79">
      <w:pPr>
        <w:pStyle w:val="NormalnyWeb"/>
        <w:numPr>
          <w:ilvl w:val="0"/>
          <w:numId w:val="4"/>
        </w:numPr>
        <w:autoSpaceDN w:val="0"/>
        <w:spacing w:before="0" w:beforeAutospacing="0" w:after="0" w:line="276" w:lineRule="auto"/>
        <w:jc w:val="both"/>
        <w:rPr>
          <w:color w:val="auto"/>
          <w:sz w:val="22"/>
          <w:szCs w:val="22"/>
        </w:rPr>
      </w:pPr>
      <w:r w:rsidRPr="002250DC">
        <w:rPr>
          <w:sz w:val="22"/>
          <w:szCs w:val="22"/>
        </w:rPr>
        <w:t>Zamawiając</w:t>
      </w:r>
      <w:r>
        <w:rPr>
          <w:sz w:val="22"/>
          <w:szCs w:val="22"/>
        </w:rPr>
        <w:t>emu</w:t>
      </w:r>
      <w:r w:rsidRPr="002250DC">
        <w:rPr>
          <w:sz w:val="22"/>
          <w:szCs w:val="22"/>
        </w:rPr>
        <w:t xml:space="preserve"> </w:t>
      </w:r>
      <w:r w:rsidRPr="006A0BBB">
        <w:rPr>
          <w:sz w:val="22"/>
          <w:szCs w:val="22"/>
        </w:rPr>
        <w:t xml:space="preserve">przysługuje prawo do przedterminowej spłaty zaciągniętego kredytu lub jego części bez </w:t>
      </w:r>
      <w:r w:rsidRPr="006A0BBB">
        <w:rPr>
          <w:color w:val="auto"/>
          <w:sz w:val="22"/>
          <w:szCs w:val="22"/>
        </w:rPr>
        <w:t>ponoszenia jakichkolwiek obciążeń z tego tytułu.</w:t>
      </w:r>
    </w:p>
    <w:p w:rsidR="00261C79" w:rsidRPr="006A0BBB" w:rsidRDefault="00261C79" w:rsidP="00261C79">
      <w:pPr>
        <w:widowControl/>
        <w:numPr>
          <w:ilvl w:val="0"/>
          <w:numId w:val="4"/>
        </w:numPr>
        <w:suppressAutoHyphens w:val="0"/>
        <w:autoSpaceDN/>
        <w:spacing w:before="100" w:beforeAutospacing="1" w:line="276" w:lineRule="auto"/>
        <w:jc w:val="both"/>
        <w:textAlignment w:val="auto"/>
        <w:rPr>
          <w:sz w:val="22"/>
          <w:szCs w:val="22"/>
        </w:rPr>
      </w:pPr>
      <w:r w:rsidRPr="006A0BBB">
        <w:rPr>
          <w:sz w:val="22"/>
          <w:szCs w:val="22"/>
        </w:rPr>
        <w:t>Wykonawca zobowiązuje się zatrudniać na podstawie umowy o pracę pracowników odpowiedzialnych za kontakt z Zamawiającym, prz</w:t>
      </w:r>
      <w:r>
        <w:rPr>
          <w:sz w:val="22"/>
          <w:szCs w:val="22"/>
        </w:rPr>
        <w:t>ekazanie</w:t>
      </w:r>
      <w:r w:rsidRPr="006A0BBB">
        <w:rPr>
          <w:sz w:val="22"/>
          <w:szCs w:val="22"/>
        </w:rPr>
        <w:t xml:space="preserve"> transz</w:t>
      </w:r>
      <w:r>
        <w:rPr>
          <w:sz w:val="22"/>
          <w:szCs w:val="22"/>
        </w:rPr>
        <w:t>y</w:t>
      </w:r>
      <w:r w:rsidRPr="006A0BBB">
        <w:rPr>
          <w:sz w:val="22"/>
          <w:szCs w:val="22"/>
        </w:rPr>
        <w:t xml:space="preserve"> kredytu, wyliczanie należnych odsetek od kredytu, informowanie o bieżącym stanie kredytu, oraz wszelkich innych usług jeżeli wykonanie tych czynności polega na wykonywaniu pracy.</w:t>
      </w:r>
    </w:p>
    <w:p w:rsidR="00261C79" w:rsidRPr="006A0BBB" w:rsidRDefault="00261C79" w:rsidP="00261C79">
      <w:pPr>
        <w:widowControl/>
        <w:numPr>
          <w:ilvl w:val="0"/>
          <w:numId w:val="4"/>
        </w:numPr>
        <w:suppressAutoHyphens w:val="0"/>
        <w:autoSpaceDN/>
        <w:spacing w:before="100" w:beforeAutospacing="1" w:line="276" w:lineRule="auto"/>
        <w:jc w:val="both"/>
        <w:textAlignment w:val="auto"/>
        <w:rPr>
          <w:sz w:val="22"/>
          <w:szCs w:val="22"/>
        </w:rPr>
      </w:pPr>
      <w:r w:rsidRPr="006A0BBB">
        <w:rPr>
          <w:sz w:val="22"/>
          <w:szCs w:val="22"/>
        </w:rPr>
        <w:t>W okresie obowiązywania umowy, na żądanie Zamawiającego i w terminie przez niego wskazanym, Wykonawca zobowiązany będzie przedłożyć Zamawiającemu oświadczenie, w którym potwierdzi, że czynności wskazane w pkt 1</w:t>
      </w:r>
      <w:r>
        <w:rPr>
          <w:sz w:val="22"/>
          <w:szCs w:val="22"/>
        </w:rPr>
        <w:t>3</w:t>
      </w:r>
      <w:r w:rsidRPr="006A0BBB">
        <w:rPr>
          <w:sz w:val="22"/>
          <w:szCs w:val="22"/>
        </w:rPr>
        <w:t xml:space="preserve">  wykonywane są przez osobę/ -y zatrudnione na podstawie umowy o pracę. </w:t>
      </w:r>
    </w:p>
    <w:p w:rsidR="00261C79" w:rsidRPr="006A0BBB" w:rsidRDefault="00261C79" w:rsidP="00261C79">
      <w:pPr>
        <w:pStyle w:val="Akapitzlist"/>
        <w:numPr>
          <w:ilvl w:val="0"/>
          <w:numId w:val="11"/>
        </w:numPr>
        <w:suppressAutoHyphens w:val="0"/>
        <w:autoSpaceDN/>
        <w:spacing w:line="276" w:lineRule="auto"/>
        <w:jc w:val="both"/>
        <w:textAlignment w:val="auto"/>
        <w:rPr>
          <w:color w:val="auto"/>
          <w:sz w:val="22"/>
          <w:szCs w:val="22"/>
        </w:rPr>
      </w:pPr>
      <w:r w:rsidRPr="006A0BBB">
        <w:rPr>
          <w:color w:val="auto"/>
          <w:sz w:val="22"/>
          <w:szCs w:val="22"/>
        </w:rPr>
        <w:t>za niedopełnienie wymogu zatrudnienia osób, o których mowa w ust. 1</w:t>
      </w:r>
      <w:r>
        <w:rPr>
          <w:color w:val="auto"/>
          <w:sz w:val="22"/>
          <w:szCs w:val="22"/>
        </w:rPr>
        <w:t>3</w:t>
      </w:r>
      <w:r w:rsidRPr="006A0BBB">
        <w:rPr>
          <w:color w:val="auto"/>
          <w:sz w:val="22"/>
          <w:szCs w:val="22"/>
        </w:rPr>
        <w:t xml:space="preserve"> na podstawie umowy o pracę, Wykonawca zapłaci </w:t>
      </w:r>
      <w:r>
        <w:rPr>
          <w:color w:val="auto"/>
          <w:sz w:val="22"/>
          <w:szCs w:val="22"/>
        </w:rPr>
        <w:t xml:space="preserve">Zamawiającemu </w:t>
      </w:r>
      <w:r w:rsidRPr="006A0BBB">
        <w:rPr>
          <w:color w:val="auto"/>
          <w:sz w:val="22"/>
          <w:szCs w:val="22"/>
        </w:rPr>
        <w:t>karę umowną w wysokości 0,1 %, wynagrodzenia umownego, za każdą osobę, chyba że wykonawca wykaże, że nie zostały spełnione przesłanki do zatrudnienia tej osoby na podstawie stosunku pracy wynikającego z ustawy Kodeks Pracy,</w:t>
      </w:r>
    </w:p>
    <w:p w:rsidR="00261C79" w:rsidRPr="004E3146" w:rsidRDefault="00261C79" w:rsidP="00261C79">
      <w:pPr>
        <w:pStyle w:val="Akapitzlist"/>
        <w:numPr>
          <w:ilvl w:val="0"/>
          <w:numId w:val="11"/>
        </w:numPr>
        <w:suppressAutoHyphens w:val="0"/>
        <w:autoSpaceDN/>
        <w:spacing w:line="276" w:lineRule="auto"/>
        <w:jc w:val="both"/>
        <w:textAlignment w:val="auto"/>
        <w:rPr>
          <w:color w:val="auto"/>
          <w:sz w:val="22"/>
          <w:szCs w:val="22"/>
        </w:rPr>
      </w:pPr>
      <w:r w:rsidRPr="006A0BBB">
        <w:rPr>
          <w:color w:val="auto"/>
          <w:sz w:val="22"/>
          <w:szCs w:val="22"/>
        </w:rPr>
        <w:t xml:space="preserve">za </w:t>
      </w:r>
      <w:r w:rsidRPr="004E3146">
        <w:rPr>
          <w:color w:val="auto"/>
          <w:sz w:val="22"/>
          <w:szCs w:val="22"/>
        </w:rPr>
        <w:t>nieprzedłożenie w wyznaczonym terminie dokumentu, o którym mowa w ust. 1</w:t>
      </w:r>
      <w:r>
        <w:rPr>
          <w:color w:val="auto"/>
          <w:sz w:val="22"/>
          <w:szCs w:val="22"/>
        </w:rPr>
        <w:t>4</w:t>
      </w:r>
      <w:r w:rsidRPr="004E3146">
        <w:rPr>
          <w:color w:val="auto"/>
          <w:sz w:val="22"/>
          <w:szCs w:val="22"/>
        </w:rPr>
        <w:t xml:space="preserve"> Wykonawca zapłaci Zamawiającemu karę umowną w wysokości 0,1% wynagrodzenia </w:t>
      </w:r>
      <w:r>
        <w:rPr>
          <w:color w:val="auto"/>
          <w:sz w:val="22"/>
          <w:szCs w:val="22"/>
        </w:rPr>
        <w:t>umownego</w:t>
      </w:r>
      <w:r w:rsidRPr="004E3146">
        <w:rPr>
          <w:color w:val="auto"/>
          <w:sz w:val="22"/>
          <w:szCs w:val="22"/>
        </w:rPr>
        <w:t>, za każdy dzień zwłoki w przedłożeniu dokument</w:t>
      </w:r>
      <w:r>
        <w:rPr>
          <w:color w:val="auto"/>
          <w:sz w:val="22"/>
          <w:szCs w:val="22"/>
        </w:rPr>
        <w:t>u</w:t>
      </w:r>
      <w:r w:rsidRPr="004E3146">
        <w:rPr>
          <w:color w:val="auto"/>
          <w:sz w:val="22"/>
          <w:szCs w:val="22"/>
        </w:rPr>
        <w:t>.</w:t>
      </w:r>
    </w:p>
    <w:p w:rsidR="00261C79" w:rsidRPr="004E3146" w:rsidRDefault="00261C79" w:rsidP="00261C79">
      <w:pPr>
        <w:pStyle w:val="Standard"/>
        <w:numPr>
          <w:ilvl w:val="0"/>
          <w:numId w:val="4"/>
        </w:numPr>
        <w:jc w:val="both"/>
        <w:rPr>
          <w:color w:val="auto"/>
          <w:sz w:val="22"/>
          <w:szCs w:val="22"/>
        </w:rPr>
      </w:pPr>
      <w:r w:rsidRPr="004E3146">
        <w:rPr>
          <w:rFonts w:cs="Arial"/>
          <w:color w:val="auto"/>
          <w:sz w:val="22"/>
          <w:szCs w:val="22"/>
          <w:lang w:eastAsia="ar-SA"/>
        </w:rPr>
        <w:lastRenderedPageBreak/>
        <w:t>Przedmiot umowy Wykonawca wykona zgodnie z ofertą przetargową:</w:t>
      </w:r>
    </w:p>
    <w:p w:rsidR="00261C79" w:rsidRPr="004E3146" w:rsidRDefault="00261C79" w:rsidP="00261C79">
      <w:pPr>
        <w:pStyle w:val="Standard"/>
        <w:numPr>
          <w:ilvl w:val="1"/>
          <w:numId w:val="4"/>
        </w:numPr>
        <w:jc w:val="both"/>
        <w:rPr>
          <w:i/>
          <w:color w:val="auto"/>
          <w:sz w:val="22"/>
          <w:szCs w:val="22"/>
        </w:rPr>
      </w:pPr>
      <w:r w:rsidRPr="004E3146">
        <w:rPr>
          <w:rFonts w:cs="Arial"/>
          <w:i/>
          <w:color w:val="auto"/>
          <w:sz w:val="22"/>
          <w:szCs w:val="22"/>
          <w:lang w:eastAsia="ar-SA"/>
        </w:rPr>
        <w:t>o</w:t>
      </w:r>
      <w:r w:rsidRPr="004E3146">
        <w:rPr>
          <w:i/>
          <w:color w:val="auto"/>
          <w:sz w:val="22"/>
          <w:szCs w:val="22"/>
        </w:rPr>
        <w:t xml:space="preserve">sobiście, </w:t>
      </w:r>
    </w:p>
    <w:p w:rsidR="00261C79" w:rsidRPr="004E3146" w:rsidRDefault="00261C79" w:rsidP="00261C79">
      <w:pPr>
        <w:pStyle w:val="Standard"/>
        <w:numPr>
          <w:ilvl w:val="1"/>
          <w:numId w:val="4"/>
        </w:numPr>
        <w:jc w:val="both"/>
        <w:rPr>
          <w:i/>
          <w:color w:val="auto"/>
          <w:sz w:val="22"/>
          <w:szCs w:val="22"/>
        </w:rPr>
      </w:pPr>
      <w:r w:rsidRPr="004E3146">
        <w:rPr>
          <w:i/>
          <w:color w:val="auto"/>
          <w:sz w:val="22"/>
          <w:szCs w:val="22"/>
        </w:rPr>
        <w:t>z udziałem Podwykonawców, w następującym zakresie: …...................................…</w:t>
      </w:r>
    </w:p>
    <w:p w:rsidR="00261C79" w:rsidRPr="004E3146" w:rsidRDefault="00261C79" w:rsidP="00261C79">
      <w:pPr>
        <w:pStyle w:val="Standard"/>
        <w:numPr>
          <w:ilvl w:val="0"/>
          <w:numId w:val="4"/>
        </w:numPr>
        <w:jc w:val="both"/>
        <w:rPr>
          <w:color w:val="auto"/>
          <w:sz w:val="22"/>
          <w:szCs w:val="22"/>
        </w:rPr>
      </w:pPr>
      <w:r w:rsidRPr="004E3146">
        <w:rPr>
          <w:color w:val="auto"/>
          <w:sz w:val="22"/>
          <w:szCs w:val="22"/>
        </w:rPr>
        <w:t>Zamawiający dopuszcza udział Podwykonawców przy realizacji zamówienia oraz zmiany Podwykonawców w trakcie realizacji umowy.</w:t>
      </w:r>
    </w:p>
    <w:p w:rsidR="00261C79" w:rsidRPr="004E3146" w:rsidRDefault="00261C79" w:rsidP="00261C79">
      <w:pPr>
        <w:pStyle w:val="Standard"/>
        <w:numPr>
          <w:ilvl w:val="0"/>
          <w:numId w:val="4"/>
        </w:numPr>
        <w:jc w:val="both"/>
        <w:rPr>
          <w:color w:val="auto"/>
          <w:sz w:val="22"/>
          <w:szCs w:val="22"/>
        </w:rPr>
      </w:pPr>
      <w:r w:rsidRPr="004E3146">
        <w:rPr>
          <w:color w:val="auto"/>
          <w:sz w:val="22"/>
          <w:szCs w:val="22"/>
        </w:rPr>
        <w:t xml:space="preserve">Wykonawca może powierzyć wykonanie części zamówienia, której realizacja wymaga określonych prawem uprawnień lub zezwoleń tylko podwykonawcy, który takie uprawnienia posiada. </w:t>
      </w:r>
    </w:p>
    <w:p w:rsidR="00261C79" w:rsidRPr="004E3146" w:rsidRDefault="00261C79" w:rsidP="00261C79">
      <w:pPr>
        <w:pStyle w:val="Standard"/>
        <w:numPr>
          <w:ilvl w:val="0"/>
          <w:numId w:val="4"/>
        </w:numPr>
        <w:jc w:val="both"/>
        <w:rPr>
          <w:color w:val="auto"/>
          <w:sz w:val="22"/>
          <w:szCs w:val="22"/>
        </w:rPr>
      </w:pPr>
      <w:r w:rsidRPr="004E3146">
        <w:rPr>
          <w:color w:val="auto"/>
          <w:sz w:val="22"/>
          <w:szCs w:val="22"/>
        </w:rPr>
        <w:t>Powierzenie wykonania części zamówienia podwykonawcy nie zwalnia Wykonawcy z odpowiedzialności za wykonanie obowiązków wynikających z umowy i obowiązujących przepisów prawa. Wykonawca odpowiada za działania i zaniechania podwykonawców jak za własne.</w:t>
      </w:r>
    </w:p>
    <w:p w:rsidR="00261C79" w:rsidRPr="004E3146" w:rsidRDefault="00261C79" w:rsidP="00261C79">
      <w:pPr>
        <w:pStyle w:val="Standard"/>
        <w:numPr>
          <w:ilvl w:val="0"/>
          <w:numId w:val="4"/>
        </w:numPr>
        <w:jc w:val="both"/>
        <w:rPr>
          <w:color w:val="auto"/>
          <w:sz w:val="22"/>
          <w:szCs w:val="22"/>
        </w:rPr>
      </w:pPr>
      <w:r w:rsidRPr="004E3146">
        <w:rPr>
          <w:rFonts w:eastAsia="TimesNewRomanPSMT" w:cs="TimesNewRomanPSMT"/>
          <w:color w:val="auto"/>
          <w:sz w:val="22"/>
          <w:szCs w:val="22"/>
        </w:rPr>
        <w:t>Zamawiający żąda,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dostaw lub usług.</w:t>
      </w:r>
    </w:p>
    <w:p w:rsidR="00261C79" w:rsidRPr="006A0BBB" w:rsidRDefault="00261C79" w:rsidP="00261C79">
      <w:pPr>
        <w:pStyle w:val="NormalnyWeb"/>
        <w:numPr>
          <w:ilvl w:val="0"/>
          <w:numId w:val="4"/>
        </w:numPr>
        <w:spacing w:before="0" w:beforeAutospacing="0" w:after="0" w:line="276" w:lineRule="auto"/>
        <w:jc w:val="both"/>
        <w:rPr>
          <w:sz w:val="22"/>
          <w:szCs w:val="22"/>
        </w:rPr>
      </w:pPr>
      <w:r w:rsidRPr="004E3146">
        <w:rPr>
          <w:color w:val="auto"/>
          <w:sz w:val="22"/>
          <w:szCs w:val="22"/>
        </w:rPr>
        <w:t xml:space="preserve">Na podstawie art. 144 ustawy </w:t>
      </w:r>
      <w:proofErr w:type="spellStart"/>
      <w:r w:rsidRPr="004E3146">
        <w:rPr>
          <w:color w:val="auto"/>
          <w:sz w:val="22"/>
          <w:szCs w:val="22"/>
        </w:rPr>
        <w:t>Pzp</w:t>
      </w:r>
      <w:proofErr w:type="spellEnd"/>
      <w:r w:rsidRPr="004E3146">
        <w:rPr>
          <w:color w:val="auto"/>
          <w:sz w:val="22"/>
          <w:szCs w:val="22"/>
        </w:rPr>
        <w:t xml:space="preserve"> strony dopuszczają możliwość zmiany postanowień zawartej </w:t>
      </w:r>
      <w:r w:rsidRPr="006A0BBB">
        <w:rPr>
          <w:sz w:val="22"/>
          <w:szCs w:val="22"/>
        </w:rPr>
        <w:t>umowy:</w:t>
      </w:r>
    </w:p>
    <w:p w:rsidR="00261C79" w:rsidRPr="004E3146" w:rsidRDefault="00261C79" w:rsidP="00261C79">
      <w:pPr>
        <w:pStyle w:val="NormalnyWeb"/>
        <w:numPr>
          <w:ilvl w:val="2"/>
          <w:numId w:val="2"/>
        </w:numPr>
        <w:spacing w:before="0" w:beforeAutospacing="0" w:after="0" w:line="276" w:lineRule="auto"/>
        <w:ind w:left="1276"/>
        <w:jc w:val="both"/>
        <w:rPr>
          <w:color w:val="auto"/>
          <w:sz w:val="22"/>
          <w:szCs w:val="22"/>
        </w:rPr>
      </w:pPr>
      <w:r w:rsidRPr="00F87E69">
        <w:rPr>
          <w:color w:val="auto"/>
          <w:sz w:val="22"/>
          <w:szCs w:val="22"/>
        </w:rPr>
        <w:t xml:space="preserve">zmianę terminu i harmonogramu spłaty kredytu </w:t>
      </w:r>
      <w:r>
        <w:rPr>
          <w:color w:val="auto"/>
          <w:sz w:val="22"/>
          <w:szCs w:val="22"/>
        </w:rPr>
        <w:t>w przypadku wystąpienia okoliczności niemożliwych do przewidzenia w chwili zawarcia umowy. Z wnioskiem o zmianę terminu spłaty musi wystąpić Zamawiający</w:t>
      </w:r>
      <w:r w:rsidRPr="004E3146">
        <w:rPr>
          <w:color w:val="auto"/>
          <w:sz w:val="22"/>
          <w:szCs w:val="22"/>
        </w:rPr>
        <w:t xml:space="preserve">, </w:t>
      </w:r>
    </w:p>
    <w:p w:rsidR="00261C79" w:rsidRPr="004E3146" w:rsidRDefault="00261C79" w:rsidP="00261C79">
      <w:pPr>
        <w:pStyle w:val="Akapitzlist"/>
        <w:numPr>
          <w:ilvl w:val="2"/>
          <w:numId w:val="2"/>
        </w:numPr>
        <w:spacing w:line="276" w:lineRule="auto"/>
        <w:ind w:left="1276"/>
        <w:rPr>
          <w:color w:val="auto"/>
          <w:kern w:val="0"/>
          <w:sz w:val="22"/>
          <w:szCs w:val="22"/>
          <w:lang w:eastAsia="pl-PL"/>
        </w:rPr>
      </w:pPr>
      <w:r w:rsidRPr="004E3146">
        <w:rPr>
          <w:color w:val="auto"/>
          <w:kern w:val="0"/>
          <w:sz w:val="22"/>
          <w:szCs w:val="22"/>
          <w:lang w:eastAsia="pl-PL"/>
        </w:rPr>
        <w:t>zmiany uzasadnione okolicznościami, o których mowa w art. 357(1) Kodeksu Cywilnego,</w:t>
      </w:r>
    </w:p>
    <w:p w:rsidR="00261C79" w:rsidRPr="004E3146" w:rsidRDefault="00261C79" w:rsidP="00261C79">
      <w:pPr>
        <w:pStyle w:val="NormalnyWeb"/>
        <w:numPr>
          <w:ilvl w:val="2"/>
          <w:numId w:val="2"/>
        </w:numPr>
        <w:spacing w:before="0" w:beforeAutospacing="0" w:after="0" w:line="276" w:lineRule="auto"/>
        <w:ind w:left="1276"/>
        <w:jc w:val="both"/>
        <w:rPr>
          <w:color w:val="auto"/>
          <w:sz w:val="22"/>
          <w:szCs w:val="22"/>
        </w:rPr>
      </w:pPr>
      <w:r w:rsidRPr="004E3146">
        <w:rPr>
          <w:color w:val="auto"/>
          <w:sz w:val="22"/>
          <w:szCs w:val="22"/>
        </w:rPr>
        <w:t>zmiany wynagrodzenia należnego wykonawcy w przypadku:</w:t>
      </w:r>
    </w:p>
    <w:p w:rsidR="00261C79" w:rsidRPr="004E3146" w:rsidRDefault="00261C79" w:rsidP="00261C79">
      <w:pPr>
        <w:pStyle w:val="NormalnyWeb"/>
        <w:numPr>
          <w:ilvl w:val="0"/>
          <w:numId w:val="5"/>
        </w:numPr>
        <w:spacing w:before="0" w:beforeAutospacing="0" w:after="0" w:line="276" w:lineRule="auto"/>
        <w:ind w:left="1701"/>
        <w:jc w:val="both"/>
        <w:rPr>
          <w:color w:val="auto"/>
          <w:sz w:val="22"/>
          <w:szCs w:val="22"/>
        </w:rPr>
      </w:pPr>
      <w:r w:rsidRPr="004E3146">
        <w:rPr>
          <w:color w:val="auto"/>
          <w:sz w:val="22"/>
          <w:szCs w:val="22"/>
        </w:rPr>
        <w:t>zmiany obowiązującej stawki urzędowej podatku VAT, przy czym zmianie ulegnie kwota podatku VAT i kwota brutto;</w:t>
      </w:r>
    </w:p>
    <w:p w:rsidR="00261C79" w:rsidRPr="004E3146" w:rsidRDefault="00261C79" w:rsidP="00261C79">
      <w:pPr>
        <w:pStyle w:val="NormalnyWeb"/>
        <w:numPr>
          <w:ilvl w:val="0"/>
          <w:numId w:val="5"/>
        </w:numPr>
        <w:spacing w:before="0" w:beforeAutospacing="0" w:after="0" w:line="276" w:lineRule="auto"/>
        <w:ind w:left="1701"/>
        <w:jc w:val="both"/>
        <w:rPr>
          <w:color w:val="auto"/>
          <w:sz w:val="22"/>
          <w:szCs w:val="22"/>
        </w:rPr>
      </w:pPr>
      <w:r w:rsidRPr="004E3146">
        <w:rPr>
          <w:color w:val="auto"/>
          <w:sz w:val="22"/>
          <w:szCs w:val="22"/>
        </w:rPr>
        <w:t>zmiany wysokości minimalnego wynagrodzenia za pracę albo wysokości minimalnej stawki godzinowej, ustalonych na podstawie przepisów ustawy z dnia 10 października 2002 r. o minimalnym wynagrodzeniu za pracę;</w:t>
      </w:r>
    </w:p>
    <w:p w:rsidR="00261C79" w:rsidRPr="004E3146" w:rsidRDefault="00261C79" w:rsidP="00261C79">
      <w:pPr>
        <w:pStyle w:val="NormalnyWeb"/>
        <w:numPr>
          <w:ilvl w:val="0"/>
          <w:numId w:val="5"/>
        </w:numPr>
        <w:spacing w:before="0" w:beforeAutospacing="0" w:after="0" w:line="276" w:lineRule="auto"/>
        <w:ind w:left="1701"/>
        <w:jc w:val="both"/>
        <w:rPr>
          <w:color w:val="auto"/>
          <w:sz w:val="22"/>
          <w:szCs w:val="22"/>
        </w:rPr>
      </w:pPr>
      <w:r w:rsidRPr="004E3146">
        <w:rPr>
          <w:color w:val="auto"/>
          <w:sz w:val="22"/>
          <w:szCs w:val="22"/>
        </w:rPr>
        <w:t>zmiany zasad podlegania ubezpieczeniom społecznym lub ubezpieczeniu zdrowotnemu lub wysokości stawki składki na ubezpieczenia społeczne lub zdrowotne.</w:t>
      </w:r>
    </w:p>
    <w:p w:rsidR="00261C79" w:rsidRDefault="00261C79" w:rsidP="00261C79">
      <w:pPr>
        <w:pStyle w:val="NormalnyWeb"/>
        <w:numPr>
          <w:ilvl w:val="2"/>
          <w:numId w:val="2"/>
        </w:numPr>
        <w:spacing w:before="0" w:beforeAutospacing="0" w:after="0" w:line="276" w:lineRule="auto"/>
        <w:ind w:left="1276"/>
        <w:jc w:val="both"/>
        <w:rPr>
          <w:sz w:val="22"/>
          <w:szCs w:val="22"/>
        </w:rPr>
      </w:pPr>
      <w:r w:rsidRPr="004E3146">
        <w:rPr>
          <w:color w:val="auto"/>
          <w:sz w:val="22"/>
          <w:szCs w:val="22"/>
        </w:rPr>
        <w:t xml:space="preserve">w przypadku wystąpienia okoliczności o których mowa w ust. </w:t>
      </w:r>
      <w:r>
        <w:rPr>
          <w:color w:val="auto"/>
          <w:sz w:val="22"/>
          <w:szCs w:val="22"/>
        </w:rPr>
        <w:t>20</w:t>
      </w:r>
      <w:r w:rsidRPr="004E3146">
        <w:rPr>
          <w:color w:val="auto"/>
          <w:sz w:val="22"/>
          <w:szCs w:val="22"/>
        </w:rPr>
        <w:t xml:space="preserve"> lit. c Wykonawca złoży do Zamawiającego wniosek o zmianę wysokości wynagrodzenia wraz z </w:t>
      </w:r>
      <w:r w:rsidRPr="0070120B">
        <w:rPr>
          <w:sz w:val="22"/>
          <w:szCs w:val="22"/>
        </w:rPr>
        <w:t>kalkulacją kosztów, w treści których Wykonawca udowodni, że zmiany te mają realny wpływ na koszty wykonania przedmiotu zamówienia, nie przyczynią się do bezpodstawnego wzbogacenia Wykonawcy i nie są podyktowane przerzuceniem ryzyka działalności na Zamawiającego</w:t>
      </w:r>
      <w:r>
        <w:rPr>
          <w:sz w:val="22"/>
          <w:szCs w:val="22"/>
        </w:rPr>
        <w:t>,</w:t>
      </w:r>
    </w:p>
    <w:p w:rsidR="00261C79" w:rsidRDefault="00261C79" w:rsidP="00261C79">
      <w:pPr>
        <w:pStyle w:val="NormalnyWeb"/>
        <w:numPr>
          <w:ilvl w:val="2"/>
          <w:numId w:val="2"/>
        </w:numPr>
        <w:spacing w:before="0" w:beforeAutospacing="0" w:after="0" w:line="276" w:lineRule="auto"/>
        <w:ind w:left="1276"/>
        <w:jc w:val="both"/>
        <w:rPr>
          <w:sz w:val="22"/>
          <w:szCs w:val="22"/>
        </w:rPr>
      </w:pPr>
      <w:r>
        <w:rPr>
          <w:sz w:val="22"/>
          <w:szCs w:val="22"/>
        </w:rPr>
        <w:t>d</w:t>
      </w:r>
      <w:r w:rsidRPr="00A60F3B">
        <w:rPr>
          <w:sz w:val="22"/>
          <w:szCs w:val="22"/>
        </w:rPr>
        <w:t>opuszcza się dokonywanie innych zmian w zawartej umowie w przypadku gdy konieczność zmian wynika ze zmiany powszechnie obowiązujących przepisów prawa, prawomocnych orzeczeń lub ostatecznych aktów administracyjnych właściwych organów – w takim zakresie, w jakim będzie to niezbędne w celu dostosowania umowy do zaistniałego stanu prawnego lub faktycznego.</w:t>
      </w:r>
    </w:p>
    <w:p w:rsidR="00261C79" w:rsidRPr="00A60F3B" w:rsidRDefault="00261C79" w:rsidP="00261C79">
      <w:pPr>
        <w:pStyle w:val="NormalnyWeb"/>
        <w:numPr>
          <w:ilvl w:val="2"/>
          <w:numId w:val="2"/>
        </w:numPr>
        <w:spacing w:before="0" w:beforeAutospacing="0" w:after="0" w:line="276" w:lineRule="auto"/>
        <w:ind w:left="1276"/>
        <w:jc w:val="both"/>
        <w:rPr>
          <w:sz w:val="22"/>
          <w:szCs w:val="22"/>
        </w:rPr>
      </w:pPr>
      <w:r>
        <w:rPr>
          <w:sz w:val="22"/>
          <w:szCs w:val="22"/>
        </w:rPr>
        <w:t>d</w:t>
      </w:r>
      <w:r w:rsidRPr="00A60F3B">
        <w:rPr>
          <w:sz w:val="22"/>
          <w:szCs w:val="22"/>
        </w:rPr>
        <w:t>opuszcza się zmiany Podwykonawców, na których zasoby Wykonawca nie powoływał się na zasadach określonych w art. 22a ust.1 Prawo zamówień publicznych, w zakresie:</w:t>
      </w:r>
    </w:p>
    <w:p w:rsidR="00261C79" w:rsidRPr="00227D2B" w:rsidRDefault="00261C79" w:rsidP="00261C79">
      <w:pPr>
        <w:pStyle w:val="NormalnyWeb"/>
        <w:numPr>
          <w:ilvl w:val="2"/>
          <w:numId w:val="6"/>
        </w:numPr>
        <w:spacing w:before="0" w:beforeAutospacing="0" w:after="0" w:line="276" w:lineRule="auto"/>
        <w:jc w:val="both"/>
        <w:rPr>
          <w:sz w:val="22"/>
          <w:szCs w:val="22"/>
        </w:rPr>
      </w:pPr>
      <w:r w:rsidRPr="00227D2B">
        <w:rPr>
          <w:sz w:val="22"/>
          <w:szCs w:val="22"/>
        </w:rPr>
        <w:t>rezygnacji z Podwykonawcy,</w:t>
      </w:r>
    </w:p>
    <w:p w:rsidR="00261C79" w:rsidRPr="00227D2B" w:rsidRDefault="00261C79" w:rsidP="00261C79">
      <w:pPr>
        <w:pStyle w:val="NormalnyWeb"/>
        <w:numPr>
          <w:ilvl w:val="2"/>
          <w:numId w:val="6"/>
        </w:numPr>
        <w:spacing w:before="0" w:beforeAutospacing="0" w:after="0" w:line="276" w:lineRule="auto"/>
        <w:jc w:val="both"/>
        <w:rPr>
          <w:sz w:val="22"/>
          <w:szCs w:val="22"/>
        </w:rPr>
      </w:pPr>
      <w:r w:rsidRPr="00227D2B">
        <w:rPr>
          <w:sz w:val="22"/>
          <w:szCs w:val="22"/>
        </w:rPr>
        <w:t>zmiany Podwykonawcy,</w:t>
      </w:r>
    </w:p>
    <w:p w:rsidR="00261C79" w:rsidRPr="00227D2B" w:rsidRDefault="00261C79" w:rsidP="00261C79">
      <w:pPr>
        <w:pStyle w:val="NormalnyWeb"/>
        <w:numPr>
          <w:ilvl w:val="2"/>
          <w:numId w:val="6"/>
        </w:numPr>
        <w:spacing w:before="0" w:beforeAutospacing="0" w:after="0" w:line="276" w:lineRule="auto"/>
        <w:jc w:val="both"/>
        <w:rPr>
          <w:sz w:val="22"/>
          <w:szCs w:val="22"/>
        </w:rPr>
      </w:pPr>
      <w:r w:rsidRPr="00227D2B">
        <w:rPr>
          <w:sz w:val="22"/>
          <w:szCs w:val="22"/>
        </w:rPr>
        <w:t xml:space="preserve">wskazania innego zakresu wykonania zamówienia przy pomocy podwykonawstwa z zastrzeżeniem, że </w:t>
      </w:r>
      <w:r>
        <w:rPr>
          <w:sz w:val="22"/>
          <w:szCs w:val="22"/>
        </w:rPr>
        <w:t>wykonywanie czynności do których wymagane są uprawnienia do prowadzenia określonej działalności zostaną powierzone jedynie podwykonawcy, który uprawnienia te posiada. Wykonawca, na wezwanie Zamawiającego, jest zobowiązany do przedstawienia dokumentów potwierdzających posiadanie uprawnień,</w:t>
      </w:r>
    </w:p>
    <w:p w:rsidR="00261C79" w:rsidRPr="00A60F3B" w:rsidRDefault="00261C79" w:rsidP="00261C79">
      <w:pPr>
        <w:pStyle w:val="NormalnyWeb"/>
        <w:numPr>
          <w:ilvl w:val="2"/>
          <w:numId w:val="6"/>
        </w:numPr>
        <w:spacing w:before="0" w:beforeAutospacing="0" w:after="0" w:line="276" w:lineRule="auto"/>
        <w:jc w:val="both"/>
        <w:rPr>
          <w:sz w:val="22"/>
          <w:szCs w:val="22"/>
        </w:rPr>
      </w:pPr>
      <w:r w:rsidRPr="00227D2B">
        <w:rPr>
          <w:sz w:val="22"/>
          <w:szCs w:val="22"/>
        </w:rPr>
        <w:t xml:space="preserve">wskazania Podwykonawcy w przypadku, gdy oferta Wykonawcy nie zawierała takiego </w:t>
      </w:r>
      <w:r w:rsidRPr="00A60F3B">
        <w:rPr>
          <w:sz w:val="22"/>
          <w:szCs w:val="22"/>
        </w:rPr>
        <w:t>wskazania,</w:t>
      </w:r>
    </w:p>
    <w:p w:rsidR="00261C79" w:rsidRPr="00A60F3B" w:rsidRDefault="00261C79" w:rsidP="00261C79">
      <w:pPr>
        <w:pStyle w:val="Akapitzlist"/>
        <w:numPr>
          <w:ilvl w:val="2"/>
          <w:numId w:val="2"/>
        </w:numPr>
        <w:suppressAutoHyphens w:val="0"/>
        <w:autoSpaceDN/>
        <w:spacing w:line="276" w:lineRule="auto"/>
        <w:ind w:left="1276"/>
        <w:jc w:val="both"/>
        <w:textAlignment w:val="auto"/>
        <w:rPr>
          <w:kern w:val="0"/>
          <w:sz w:val="22"/>
          <w:szCs w:val="22"/>
        </w:rPr>
      </w:pPr>
      <w:r w:rsidRPr="00A60F3B">
        <w:rPr>
          <w:kern w:val="0"/>
          <w:sz w:val="22"/>
          <w:szCs w:val="22"/>
        </w:rPr>
        <w:t>zmiany dotyczą realizacji dodatkowych usług, nieobjętych zamówieniem podstawowym, o ile stały się niezbędne i zostały spełnione łącznie następujące warunki:</w:t>
      </w:r>
    </w:p>
    <w:p w:rsidR="00261C79" w:rsidRPr="00A60F3B" w:rsidRDefault="00261C79" w:rsidP="00261C79">
      <w:pPr>
        <w:pStyle w:val="Akapitzlist"/>
        <w:numPr>
          <w:ilvl w:val="0"/>
          <w:numId w:val="7"/>
        </w:numPr>
        <w:suppressAutoHyphens w:val="0"/>
        <w:autoSpaceDN/>
        <w:spacing w:line="276" w:lineRule="auto"/>
        <w:jc w:val="both"/>
        <w:textAlignment w:val="auto"/>
        <w:rPr>
          <w:kern w:val="0"/>
          <w:sz w:val="22"/>
          <w:szCs w:val="22"/>
        </w:rPr>
      </w:pPr>
      <w:r w:rsidRPr="00A60F3B">
        <w:rPr>
          <w:kern w:val="0"/>
          <w:sz w:val="22"/>
          <w:szCs w:val="22"/>
        </w:rPr>
        <w:lastRenderedPageBreak/>
        <w:t>zmiana W</w:t>
      </w:r>
      <w:bookmarkStart w:id="0" w:name="_GoBack"/>
      <w:bookmarkEnd w:id="0"/>
      <w:r w:rsidRPr="00A60F3B">
        <w:rPr>
          <w:kern w:val="0"/>
          <w:sz w:val="22"/>
          <w:szCs w:val="22"/>
        </w:rPr>
        <w:t>ykonawcy nie może zostać dokonana z powodów ekonomicznych lub technicznych, w szczególności dotyczących zamienności lub interoperacyjności usług, zamówionych w ramach zamówienia podstawowego,</w:t>
      </w:r>
    </w:p>
    <w:p w:rsidR="00261C79" w:rsidRPr="00A60F3B" w:rsidRDefault="00261C79" w:rsidP="00261C79">
      <w:pPr>
        <w:pStyle w:val="Akapitzlist"/>
        <w:numPr>
          <w:ilvl w:val="0"/>
          <w:numId w:val="7"/>
        </w:numPr>
        <w:suppressAutoHyphens w:val="0"/>
        <w:autoSpaceDN/>
        <w:spacing w:line="276" w:lineRule="auto"/>
        <w:jc w:val="both"/>
        <w:textAlignment w:val="auto"/>
        <w:rPr>
          <w:kern w:val="0"/>
          <w:sz w:val="22"/>
          <w:szCs w:val="22"/>
        </w:rPr>
      </w:pPr>
      <w:r w:rsidRPr="00A60F3B">
        <w:rPr>
          <w:kern w:val="0"/>
          <w:sz w:val="22"/>
          <w:szCs w:val="22"/>
        </w:rPr>
        <w:t>zmiana Wykonawcy spowodowałaby istotną niedogodność lub znaczne zwiększenie kosztów dla zamawiającego,</w:t>
      </w:r>
    </w:p>
    <w:p w:rsidR="00261C79" w:rsidRPr="00A60F3B" w:rsidRDefault="00261C79" w:rsidP="00261C79">
      <w:pPr>
        <w:pStyle w:val="Akapitzlist"/>
        <w:numPr>
          <w:ilvl w:val="0"/>
          <w:numId w:val="7"/>
        </w:numPr>
        <w:suppressAutoHyphens w:val="0"/>
        <w:autoSpaceDN/>
        <w:spacing w:line="276" w:lineRule="auto"/>
        <w:jc w:val="both"/>
        <w:textAlignment w:val="auto"/>
        <w:rPr>
          <w:kern w:val="0"/>
          <w:sz w:val="22"/>
          <w:szCs w:val="22"/>
        </w:rPr>
      </w:pPr>
      <w:r w:rsidRPr="00A60F3B">
        <w:rPr>
          <w:kern w:val="0"/>
          <w:sz w:val="22"/>
          <w:szCs w:val="22"/>
        </w:rPr>
        <w:t>wartość każdej kolejnej zmiany nie przekracza 50% wartości zamówienia określonej pierwotnie w umowie lub umowie ramowej;</w:t>
      </w:r>
    </w:p>
    <w:p w:rsidR="00261C79" w:rsidRPr="00A60F3B" w:rsidRDefault="00261C79" w:rsidP="00261C79">
      <w:pPr>
        <w:pStyle w:val="Akapitzlist"/>
        <w:numPr>
          <w:ilvl w:val="2"/>
          <w:numId w:val="2"/>
        </w:numPr>
        <w:suppressAutoHyphens w:val="0"/>
        <w:autoSpaceDN/>
        <w:spacing w:line="276" w:lineRule="auto"/>
        <w:ind w:left="1276"/>
        <w:textAlignment w:val="auto"/>
        <w:rPr>
          <w:kern w:val="0"/>
          <w:sz w:val="22"/>
          <w:szCs w:val="22"/>
        </w:rPr>
      </w:pPr>
      <w:r w:rsidRPr="00A60F3B">
        <w:rPr>
          <w:kern w:val="0"/>
          <w:sz w:val="22"/>
          <w:szCs w:val="22"/>
        </w:rPr>
        <w:t>zostały spełnione łącznie następujące warunki:</w:t>
      </w:r>
    </w:p>
    <w:p w:rsidR="00261C79" w:rsidRPr="00A60F3B" w:rsidRDefault="00261C79" w:rsidP="00261C79">
      <w:pPr>
        <w:pStyle w:val="Akapitzlist"/>
        <w:numPr>
          <w:ilvl w:val="0"/>
          <w:numId w:val="8"/>
        </w:numPr>
        <w:suppressAutoHyphens w:val="0"/>
        <w:autoSpaceDN/>
        <w:spacing w:line="276" w:lineRule="auto"/>
        <w:jc w:val="both"/>
        <w:textAlignment w:val="auto"/>
        <w:rPr>
          <w:kern w:val="0"/>
          <w:sz w:val="22"/>
          <w:szCs w:val="22"/>
        </w:rPr>
      </w:pPr>
      <w:r w:rsidRPr="00A60F3B">
        <w:rPr>
          <w:kern w:val="0"/>
          <w:sz w:val="22"/>
          <w:szCs w:val="22"/>
        </w:rPr>
        <w:t>konieczność zmiany umowy spowodowana jest okolicznościami, których Zamawiający, działając z należytą starannością, nie mógł przewidzieć,</w:t>
      </w:r>
    </w:p>
    <w:p w:rsidR="00261C79" w:rsidRPr="00A60F3B" w:rsidRDefault="00261C79" w:rsidP="00261C79">
      <w:pPr>
        <w:pStyle w:val="Akapitzlist"/>
        <w:numPr>
          <w:ilvl w:val="0"/>
          <w:numId w:val="8"/>
        </w:numPr>
        <w:tabs>
          <w:tab w:val="num" w:pos="2552"/>
        </w:tabs>
        <w:suppressAutoHyphens w:val="0"/>
        <w:autoSpaceDN/>
        <w:spacing w:line="276" w:lineRule="auto"/>
        <w:jc w:val="both"/>
        <w:textAlignment w:val="auto"/>
        <w:rPr>
          <w:kern w:val="0"/>
          <w:sz w:val="22"/>
          <w:szCs w:val="22"/>
        </w:rPr>
      </w:pPr>
      <w:r w:rsidRPr="00A60F3B">
        <w:rPr>
          <w:kern w:val="0"/>
          <w:sz w:val="22"/>
          <w:szCs w:val="22"/>
        </w:rPr>
        <w:t>wartość zmiany nie przekracza 50% wartości zamówienia określonej pierwotnie w umowie</w:t>
      </w:r>
      <w:r>
        <w:rPr>
          <w:kern w:val="0"/>
          <w:sz w:val="22"/>
          <w:szCs w:val="22"/>
        </w:rPr>
        <w:t>,</w:t>
      </w:r>
    </w:p>
    <w:p w:rsidR="00261C79" w:rsidRPr="00A60F3B" w:rsidRDefault="00261C79" w:rsidP="00261C79">
      <w:pPr>
        <w:pStyle w:val="Akapitzlist"/>
        <w:numPr>
          <w:ilvl w:val="1"/>
          <w:numId w:val="9"/>
        </w:numPr>
        <w:suppressAutoHyphens w:val="0"/>
        <w:autoSpaceDN/>
        <w:spacing w:line="276" w:lineRule="auto"/>
        <w:ind w:left="1276"/>
        <w:textAlignment w:val="auto"/>
        <w:rPr>
          <w:kern w:val="0"/>
          <w:sz w:val="22"/>
          <w:szCs w:val="22"/>
        </w:rPr>
      </w:pPr>
      <w:r w:rsidRPr="00A60F3B">
        <w:rPr>
          <w:kern w:val="0"/>
          <w:sz w:val="22"/>
          <w:szCs w:val="22"/>
        </w:rPr>
        <w:t>Wykonawcę, któremu Zamawiający udzielił zamówienia, ma zastąpić nowy wykonawca:</w:t>
      </w:r>
    </w:p>
    <w:p w:rsidR="00261C79" w:rsidRPr="00A60F3B" w:rsidRDefault="00261C79" w:rsidP="00261C79">
      <w:pPr>
        <w:pStyle w:val="Akapitzlist"/>
        <w:numPr>
          <w:ilvl w:val="0"/>
          <w:numId w:val="10"/>
        </w:numPr>
        <w:suppressAutoHyphens w:val="0"/>
        <w:autoSpaceDN/>
        <w:spacing w:line="276" w:lineRule="auto"/>
        <w:textAlignment w:val="auto"/>
        <w:rPr>
          <w:kern w:val="0"/>
          <w:sz w:val="22"/>
          <w:szCs w:val="22"/>
        </w:rPr>
      </w:pPr>
      <w:r w:rsidRPr="00A60F3B">
        <w:rPr>
          <w:kern w:val="0"/>
          <w:sz w:val="22"/>
          <w:szCs w:val="22"/>
        </w:rPr>
        <w:t xml:space="preserve">na podstawie postanowień umownych, </w:t>
      </w:r>
    </w:p>
    <w:p w:rsidR="00261C79" w:rsidRPr="00937650" w:rsidRDefault="00261C79" w:rsidP="00261C79">
      <w:pPr>
        <w:pStyle w:val="Akapitzlist"/>
        <w:numPr>
          <w:ilvl w:val="0"/>
          <w:numId w:val="10"/>
        </w:numPr>
        <w:suppressAutoHyphens w:val="0"/>
        <w:autoSpaceDN/>
        <w:spacing w:line="276" w:lineRule="auto"/>
        <w:jc w:val="both"/>
        <w:textAlignment w:val="auto"/>
        <w:rPr>
          <w:kern w:val="0"/>
          <w:sz w:val="22"/>
          <w:szCs w:val="22"/>
        </w:rPr>
      </w:pPr>
      <w:r w:rsidRPr="00A60F3B">
        <w:rPr>
          <w:kern w:val="0"/>
          <w:sz w:val="22"/>
          <w:szCs w:val="22"/>
        </w:rPr>
        <w:t xml:space="preserve">w wyniku połączenia, podziału, przekształcenia, upadłości, restrukturyzacji lub nabycia dotychczasowego Wykonawcy lub jego przedsiębiorstwa, o ile nowy wykonawca spełnia </w:t>
      </w:r>
      <w:r w:rsidRPr="00937650">
        <w:rPr>
          <w:kern w:val="0"/>
          <w:sz w:val="22"/>
          <w:szCs w:val="22"/>
        </w:rPr>
        <w:t>warunki udziału w postępowaniu, nie zachodzą wobec niego podstawy wykluczenia oraz nie pociąga to za sobą innych istotnych zmian umowy,</w:t>
      </w:r>
    </w:p>
    <w:p w:rsidR="00261C79" w:rsidRDefault="00261C79" w:rsidP="00261C79">
      <w:pPr>
        <w:widowControl/>
        <w:numPr>
          <w:ilvl w:val="1"/>
          <w:numId w:val="9"/>
        </w:numPr>
        <w:suppressAutoHyphens w:val="0"/>
        <w:autoSpaceDN/>
        <w:spacing w:line="276" w:lineRule="auto"/>
        <w:ind w:left="1276"/>
        <w:jc w:val="both"/>
        <w:textAlignment w:val="auto"/>
        <w:rPr>
          <w:kern w:val="0"/>
          <w:sz w:val="22"/>
          <w:szCs w:val="22"/>
        </w:rPr>
      </w:pPr>
      <w:r w:rsidRPr="00A60F3B">
        <w:rPr>
          <w:kern w:val="0"/>
          <w:sz w:val="22"/>
          <w:szCs w:val="22"/>
        </w:rPr>
        <w:t>zmiany, niezależnie od ich wartości, nie są istotne. Za niedopuszczalne i istotne zmiany umowy zamawiający uważa</w:t>
      </w:r>
      <w:r>
        <w:rPr>
          <w:kern w:val="0"/>
          <w:sz w:val="22"/>
          <w:szCs w:val="22"/>
        </w:rPr>
        <w:t xml:space="preserve"> zmiany określone w art. 144 ust. 1e ustawy </w:t>
      </w:r>
      <w:proofErr w:type="spellStart"/>
      <w:r>
        <w:rPr>
          <w:kern w:val="0"/>
          <w:sz w:val="22"/>
          <w:szCs w:val="22"/>
        </w:rPr>
        <w:t>Pzp</w:t>
      </w:r>
      <w:proofErr w:type="spellEnd"/>
      <w:r>
        <w:rPr>
          <w:kern w:val="0"/>
          <w:sz w:val="22"/>
          <w:szCs w:val="22"/>
        </w:rPr>
        <w:t>.</w:t>
      </w:r>
    </w:p>
    <w:p w:rsidR="00261C79" w:rsidRPr="00A60F3B" w:rsidRDefault="00261C79" w:rsidP="00261C79">
      <w:pPr>
        <w:widowControl/>
        <w:numPr>
          <w:ilvl w:val="1"/>
          <w:numId w:val="9"/>
        </w:numPr>
        <w:suppressAutoHyphens w:val="0"/>
        <w:autoSpaceDN/>
        <w:spacing w:line="276" w:lineRule="auto"/>
        <w:ind w:left="1276"/>
        <w:jc w:val="both"/>
        <w:textAlignment w:val="auto"/>
        <w:rPr>
          <w:kern w:val="0"/>
          <w:sz w:val="22"/>
          <w:szCs w:val="22"/>
        </w:rPr>
      </w:pPr>
      <w:r w:rsidRPr="00A60F3B">
        <w:rPr>
          <w:kern w:val="0"/>
          <w:sz w:val="22"/>
          <w:szCs w:val="22"/>
        </w:rPr>
        <w:t xml:space="preserve">zmiany umowy zgodnie z art. 144 ust. 1 pkt. 6 </w:t>
      </w:r>
      <w:proofErr w:type="spellStart"/>
      <w:r w:rsidRPr="00A60F3B">
        <w:rPr>
          <w:kern w:val="0"/>
          <w:sz w:val="22"/>
          <w:szCs w:val="22"/>
        </w:rPr>
        <w:t>Pzp</w:t>
      </w:r>
      <w:proofErr w:type="spellEnd"/>
      <w:r w:rsidRPr="00A60F3B">
        <w:rPr>
          <w:kern w:val="0"/>
          <w:sz w:val="22"/>
          <w:szCs w:val="22"/>
        </w:rPr>
        <w:t>, gdy łączna wartość zmian jest mniejsza od 15% wartości zamówienia określonej w umowie.</w:t>
      </w:r>
    </w:p>
    <w:p w:rsidR="00261C79" w:rsidRDefault="00261C79" w:rsidP="00261C79">
      <w:pPr>
        <w:pStyle w:val="NormalnyWeb"/>
        <w:numPr>
          <w:ilvl w:val="0"/>
          <w:numId w:val="4"/>
        </w:numPr>
        <w:spacing w:before="0" w:beforeAutospacing="0" w:after="0" w:line="276" w:lineRule="auto"/>
        <w:jc w:val="both"/>
        <w:rPr>
          <w:sz w:val="22"/>
          <w:szCs w:val="22"/>
        </w:rPr>
      </w:pPr>
      <w:r w:rsidRPr="000C6115">
        <w:rPr>
          <w:sz w:val="22"/>
          <w:szCs w:val="22"/>
        </w:rPr>
        <w:t>Wszystkie powyższe postanowienia stanowią katalog zmian, na które Zamawiający może wyrazić zgodę. Nie stanowią jednocześnie zobowiązania do wyrażenia takiej zgody.</w:t>
      </w:r>
    </w:p>
    <w:p w:rsidR="00261C79" w:rsidRPr="005F137A" w:rsidRDefault="00261C79" w:rsidP="00261C79">
      <w:pPr>
        <w:pStyle w:val="Akapitzlist"/>
        <w:numPr>
          <w:ilvl w:val="0"/>
          <w:numId w:val="4"/>
        </w:numPr>
        <w:spacing w:line="276" w:lineRule="auto"/>
        <w:jc w:val="both"/>
        <w:rPr>
          <w:kern w:val="0"/>
          <w:sz w:val="22"/>
          <w:szCs w:val="22"/>
          <w:lang w:eastAsia="pl-PL"/>
        </w:rPr>
      </w:pPr>
      <w:r w:rsidRPr="005F137A">
        <w:rPr>
          <w:kern w:val="0"/>
          <w:sz w:val="22"/>
          <w:szCs w:val="22"/>
          <w:lang w:eastAsia="pl-PL"/>
        </w:rPr>
        <w:t xml:space="preserve">Strony zobowiązują się do wzajemnego niezwłocznego, nie później w ciągu 7 dni od dnia zaistnienia zmiany, informowania o zmianie swoich danych, w szczególności adresu, formy </w:t>
      </w:r>
      <w:proofErr w:type="spellStart"/>
      <w:r w:rsidRPr="005F137A">
        <w:rPr>
          <w:kern w:val="0"/>
          <w:sz w:val="22"/>
          <w:szCs w:val="22"/>
          <w:lang w:eastAsia="pl-PL"/>
        </w:rPr>
        <w:t>organizacyjno</w:t>
      </w:r>
      <w:proofErr w:type="spellEnd"/>
      <w:r w:rsidRPr="005F137A">
        <w:rPr>
          <w:kern w:val="0"/>
          <w:sz w:val="22"/>
          <w:szCs w:val="22"/>
          <w:lang w:eastAsia="pl-PL"/>
        </w:rPr>
        <w:t xml:space="preserve"> – prawnej, nr rachunku bankowego z zastrzeżeniem, że złożenie oświadczenia na znany stronie adres jest wiążące.</w:t>
      </w:r>
    </w:p>
    <w:p w:rsidR="00261C79" w:rsidRPr="00B13F6B" w:rsidRDefault="00261C79" w:rsidP="00261C79">
      <w:pPr>
        <w:pStyle w:val="NormalnyWeb"/>
        <w:numPr>
          <w:ilvl w:val="0"/>
          <w:numId w:val="4"/>
        </w:numPr>
        <w:spacing w:before="0" w:beforeAutospacing="0" w:after="0" w:line="276" w:lineRule="auto"/>
        <w:jc w:val="both"/>
        <w:rPr>
          <w:sz w:val="22"/>
          <w:szCs w:val="22"/>
        </w:rPr>
      </w:pPr>
      <w:r w:rsidRPr="003061E0">
        <w:rPr>
          <w:sz w:val="22"/>
          <w:szCs w:val="22"/>
        </w:rPr>
        <w:t>Strona, która występuje z propozycją zmiany Umowy, w oparciu o przedstawiony powyżej katalog zmian umowy zobowiązana jest do sporządzenia i uzasadnienia wniosku o taką zmianę. Wszelkie zmiany umowy dla swej ważności wymagają formy pisemnej pod rygorem nieważności w postaci aneksu do umowy.</w:t>
      </w:r>
    </w:p>
    <w:p w:rsidR="00EC39A8" w:rsidRDefault="00EC39A8"/>
    <w:sectPr w:rsidR="00EC39A8" w:rsidSect="00261C79">
      <w:footerReference w:type="default" r:id="rId7"/>
      <w:pgSz w:w="11906" w:h="16838"/>
      <w:pgMar w:top="993" w:right="99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C79" w:rsidRDefault="00261C79" w:rsidP="00261C79">
      <w:r>
        <w:separator/>
      </w:r>
    </w:p>
  </w:endnote>
  <w:endnote w:type="continuationSeparator" w:id="0">
    <w:p w:rsidR="00261C79" w:rsidRDefault="00261C79" w:rsidP="0026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223923"/>
      <w:docPartObj>
        <w:docPartGallery w:val="Page Numbers (Bottom of Page)"/>
        <w:docPartUnique/>
      </w:docPartObj>
    </w:sdtPr>
    <w:sdtContent>
      <w:sdt>
        <w:sdtPr>
          <w:id w:val="-1769616900"/>
          <w:docPartObj>
            <w:docPartGallery w:val="Page Numbers (Top of Page)"/>
            <w:docPartUnique/>
          </w:docPartObj>
        </w:sdtPr>
        <w:sdtContent>
          <w:p w:rsidR="00261C79" w:rsidRDefault="00261C7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261C79" w:rsidRDefault="00261C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C79" w:rsidRDefault="00261C79" w:rsidP="00261C79">
      <w:r>
        <w:separator/>
      </w:r>
    </w:p>
  </w:footnote>
  <w:footnote w:type="continuationSeparator" w:id="0">
    <w:p w:rsidR="00261C79" w:rsidRDefault="00261C79" w:rsidP="00261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5EC3"/>
    <w:multiLevelType w:val="multilevel"/>
    <w:tmpl w:val="47F8430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C70D4"/>
    <w:multiLevelType w:val="multilevel"/>
    <w:tmpl w:val="A28C4710"/>
    <w:lvl w:ilvl="0">
      <w:start w:val="1"/>
      <w:numFmt w:val="decimal"/>
      <w:lvlText w:val="%1."/>
      <w:lvlJc w:val="left"/>
      <w:pPr>
        <w:ind w:left="720" w:hanging="360"/>
      </w:pPr>
      <w:rPr>
        <w:b w:val="0"/>
        <w:bCs w:val="0"/>
      </w:rPr>
    </w:lvl>
    <w:lvl w:ilvl="1">
      <w:start w:val="1"/>
      <w:numFmt w:val="decimal"/>
      <w:lvlText w:val="%2)"/>
      <w:lvlJc w:val="left"/>
      <w:pPr>
        <w:ind w:left="1080" w:hanging="360"/>
      </w:pPr>
      <w:rPr>
        <w:b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15:restartNumberingAfterBreak="0">
    <w:nsid w:val="15F45ABB"/>
    <w:multiLevelType w:val="multilevel"/>
    <w:tmpl w:val="53C2AEB0"/>
    <w:lvl w:ilvl="0">
      <w:start w:val="7"/>
      <w:numFmt w:val="decimal"/>
      <w:lvlText w:val="%1."/>
      <w:lvlJc w:val="left"/>
      <w:pPr>
        <w:tabs>
          <w:tab w:val="num" w:pos="720"/>
        </w:tabs>
        <w:ind w:left="720" w:hanging="360"/>
      </w:pPr>
      <w:rPr>
        <w:rFonts w:hint="default"/>
      </w:rPr>
    </w:lvl>
    <w:lvl w:ilvl="1">
      <w:start w:val="9"/>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DC8374C"/>
    <w:multiLevelType w:val="hybridMultilevel"/>
    <w:tmpl w:val="369AFB28"/>
    <w:lvl w:ilvl="0" w:tplc="802EFF9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6DA2E23"/>
    <w:multiLevelType w:val="hybridMultilevel"/>
    <w:tmpl w:val="6A467B4C"/>
    <w:lvl w:ilvl="0" w:tplc="802EFF90">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329422A4"/>
    <w:multiLevelType w:val="hybridMultilevel"/>
    <w:tmpl w:val="69FEAEF6"/>
    <w:lvl w:ilvl="0" w:tplc="802EFF90">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50B861F9"/>
    <w:multiLevelType w:val="hybridMultilevel"/>
    <w:tmpl w:val="C8C49D4A"/>
    <w:lvl w:ilvl="0" w:tplc="802EFF90">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15:restartNumberingAfterBreak="0">
    <w:nsid w:val="55C12367"/>
    <w:multiLevelType w:val="multilevel"/>
    <w:tmpl w:val="A59265E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8F4714"/>
    <w:multiLevelType w:val="hybridMultilevel"/>
    <w:tmpl w:val="24761B18"/>
    <w:lvl w:ilvl="0" w:tplc="802EFF90">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7BD55FDD"/>
    <w:multiLevelType w:val="hybridMultilevel"/>
    <w:tmpl w:val="FBD6E06C"/>
    <w:lvl w:ilvl="0" w:tplc="5224A9EA">
      <w:start w:val="5"/>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FE1CAA"/>
    <w:multiLevelType w:val="multilevel"/>
    <w:tmpl w:val="B4106DFE"/>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10"/>
  </w:num>
  <w:num w:numId="2">
    <w:abstractNumId w:val="7"/>
  </w:num>
  <w:num w:numId="3">
    <w:abstractNumId w:val="1"/>
  </w:num>
  <w:num w:numId="4">
    <w:abstractNumId w:val="9"/>
  </w:num>
  <w:num w:numId="5">
    <w:abstractNumId w:val="6"/>
  </w:num>
  <w:num w:numId="6">
    <w:abstractNumId w:val="0"/>
  </w:num>
  <w:num w:numId="7">
    <w:abstractNumId w:val="8"/>
  </w:num>
  <w:num w:numId="8">
    <w:abstractNumId w:val="4"/>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79"/>
    <w:rsid w:val="00261C79"/>
    <w:rsid w:val="00EC3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27847-DB4B-4551-8BFC-F6CA5D61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1C79"/>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61C79"/>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Bezodstpw">
    <w:name w:val="No Spacing"/>
    <w:uiPriority w:val="1"/>
    <w:qFormat/>
    <w:rsid w:val="00261C79"/>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Akapitzlist">
    <w:name w:val="List Paragraph"/>
    <w:aliases w:val="Numerowanie,Akapit z listą BS,Kolorowa lista — akcent 11"/>
    <w:basedOn w:val="Standard"/>
    <w:link w:val="AkapitzlistZnak"/>
    <w:uiPriority w:val="34"/>
    <w:qFormat/>
    <w:rsid w:val="00261C79"/>
    <w:pPr>
      <w:ind w:left="720"/>
    </w:pPr>
  </w:style>
  <w:style w:type="paragraph" w:styleId="NormalnyWeb">
    <w:name w:val="Normal (Web)"/>
    <w:basedOn w:val="Normalny"/>
    <w:unhideWhenUsed/>
    <w:rsid w:val="00261C79"/>
    <w:pPr>
      <w:widowControl/>
      <w:suppressAutoHyphens w:val="0"/>
      <w:autoSpaceDN/>
      <w:spacing w:before="100" w:beforeAutospacing="1" w:after="142" w:line="288" w:lineRule="auto"/>
      <w:textAlignment w:val="auto"/>
    </w:pPr>
    <w:rPr>
      <w:color w:val="00000A"/>
      <w:kern w:val="0"/>
      <w:sz w:val="24"/>
      <w:szCs w:val="24"/>
    </w:rPr>
  </w:style>
  <w:style w:type="character" w:customStyle="1" w:styleId="AkapitzlistZnak">
    <w:name w:val="Akapit z listą Znak"/>
    <w:aliases w:val="Numerowanie Znak,Akapit z listą BS Znak,Kolorowa lista — akcent 11 Znak"/>
    <w:link w:val="Akapitzlist"/>
    <w:uiPriority w:val="34"/>
    <w:locked/>
    <w:rsid w:val="00261C79"/>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261C79"/>
    <w:pPr>
      <w:tabs>
        <w:tab w:val="center" w:pos="4536"/>
        <w:tab w:val="right" w:pos="9072"/>
      </w:tabs>
    </w:pPr>
  </w:style>
  <w:style w:type="character" w:customStyle="1" w:styleId="NagwekZnak">
    <w:name w:val="Nagłówek Znak"/>
    <w:basedOn w:val="Domylnaczcionkaakapitu"/>
    <w:link w:val="Nagwek"/>
    <w:uiPriority w:val="99"/>
    <w:rsid w:val="00261C79"/>
    <w:rPr>
      <w:rFonts w:ascii="Times New Roman" w:eastAsia="Times New Roman" w:hAnsi="Times New Roman" w:cs="Times New Roman"/>
      <w:kern w:val="3"/>
      <w:sz w:val="20"/>
      <w:szCs w:val="20"/>
      <w:lang w:eastAsia="pl-PL"/>
    </w:rPr>
  </w:style>
  <w:style w:type="paragraph" w:styleId="Stopka">
    <w:name w:val="footer"/>
    <w:basedOn w:val="Normalny"/>
    <w:link w:val="StopkaZnak"/>
    <w:uiPriority w:val="99"/>
    <w:unhideWhenUsed/>
    <w:rsid w:val="00261C79"/>
    <w:pPr>
      <w:tabs>
        <w:tab w:val="center" w:pos="4536"/>
        <w:tab w:val="right" w:pos="9072"/>
      </w:tabs>
    </w:pPr>
  </w:style>
  <w:style w:type="character" w:customStyle="1" w:styleId="StopkaZnak">
    <w:name w:val="Stopka Znak"/>
    <w:basedOn w:val="Domylnaczcionkaakapitu"/>
    <w:link w:val="Stopka"/>
    <w:uiPriority w:val="99"/>
    <w:rsid w:val="00261C79"/>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7869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2018-12-03T08:02:00Z</dcterms:created>
  <dcterms:modified xsi:type="dcterms:W3CDTF">2018-12-03T08:03:00Z</dcterms:modified>
</cp:coreProperties>
</file>