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5B" w:rsidRPr="00642CC3" w:rsidRDefault="0020215B" w:rsidP="0020215B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.26.2019</w:t>
      </w:r>
    </w:p>
    <w:p w:rsidR="0020215B" w:rsidRPr="00642CC3" w:rsidRDefault="0020215B" w:rsidP="0020215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20215B" w:rsidRPr="00642CC3" w:rsidRDefault="0020215B" w:rsidP="002021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awiającego informacji z otwarcia ofert</w:t>
      </w:r>
    </w:p>
    <w:p w:rsidR="0020215B" w:rsidRPr="00642CC3" w:rsidRDefault="0020215B" w:rsidP="002021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15B" w:rsidRPr="00642CC3" w:rsidRDefault="0020215B" w:rsidP="0020215B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20215B" w:rsidRPr="00642CC3" w:rsidRDefault="0020215B" w:rsidP="002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20215B" w:rsidRPr="00DC6D39" w:rsidRDefault="0020215B" w:rsidP="0020215B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20215B" w:rsidRPr="00DC6D39" w:rsidRDefault="0020215B" w:rsidP="002021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20215B" w:rsidRPr="00DC6D39" w:rsidRDefault="0020215B" w:rsidP="00202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składane na podstawie art. 24 ust. 11</w:t>
      </w:r>
    </w:p>
    <w:p w:rsidR="0020215B" w:rsidRPr="00DC6D39" w:rsidRDefault="0020215B" w:rsidP="00202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20215B" w:rsidRPr="00642CC3" w:rsidRDefault="0020215B" w:rsidP="002021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prowadzonego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w trybie przetargu nieograniczonego na wykonanie </w:t>
      </w:r>
      <w:r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Pr="00642CC3">
        <w:rPr>
          <w:rFonts w:ascii="Times New Roman" w:eastAsia="Times New Roman" w:hAnsi="Times New Roman" w:cs="Times New Roman"/>
          <w:lang w:eastAsia="pl-PL"/>
        </w:rPr>
        <w:t>pn.:</w:t>
      </w:r>
    </w:p>
    <w:p w:rsidR="0020215B" w:rsidRPr="00837027" w:rsidRDefault="0020215B" w:rsidP="0020215B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37027">
        <w:rPr>
          <w:rFonts w:ascii="Times New Roman" w:eastAsia="Times New Roman" w:hAnsi="Times New Roman" w:cs="Times New Roman"/>
          <w:b/>
          <w:bCs/>
          <w:lang w:eastAsia="pl-PL"/>
        </w:rPr>
        <w:t xml:space="preserve">Odbieranie i zagospodarowanie odpadów komunalnych z nieruchomości zamieszkałych  </w:t>
      </w:r>
    </w:p>
    <w:p w:rsidR="0020215B" w:rsidRPr="00B96BBA" w:rsidRDefault="0020215B" w:rsidP="0020215B">
      <w:pPr>
        <w:spacing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27">
        <w:rPr>
          <w:rFonts w:ascii="Times New Roman" w:eastAsia="Times New Roman" w:hAnsi="Times New Roman" w:cs="Times New Roman"/>
          <w:b/>
          <w:bCs/>
          <w:lang w:eastAsia="pl-PL"/>
        </w:rPr>
        <w:t>położonych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0215B" w:rsidRPr="00642CC3" w:rsidRDefault="0020215B" w:rsidP="00202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15B" w:rsidRPr="00C951C1" w:rsidRDefault="0020215B" w:rsidP="00202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rozumieniu ustawy z dnia 16 lutego 2007 r. </w:t>
      </w:r>
      <w:r w:rsidRPr="00C951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ochronie konkurencji i konsumentów</w:t>
      </w: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2 pkt 5 ustawy z dnia 29 stycznia 2004 r. Prawo zamówień publicznych:</w:t>
      </w:r>
    </w:p>
    <w:p w:rsidR="0020215B" w:rsidRPr="00642CC3" w:rsidRDefault="0020215B" w:rsidP="002021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20215B" w:rsidRPr="00642CC3" w:rsidRDefault="0020215B" w:rsidP="002021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20215B" w:rsidRPr="00642CC3" w:rsidTr="00BB2822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215B" w:rsidRPr="00642CC3" w:rsidRDefault="0020215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215B" w:rsidRPr="00642CC3" w:rsidRDefault="0020215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20215B" w:rsidRPr="00642CC3" w:rsidTr="00BB2822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215B" w:rsidRPr="00642CC3" w:rsidRDefault="0020215B" w:rsidP="00BB28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215B" w:rsidRPr="00642CC3" w:rsidRDefault="0020215B" w:rsidP="00BB28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15B" w:rsidRPr="00642CC3" w:rsidTr="00BB2822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215B" w:rsidRPr="00642CC3" w:rsidRDefault="0020215B" w:rsidP="00BB28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215B" w:rsidRPr="00642CC3" w:rsidRDefault="0020215B" w:rsidP="00BB28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0215B" w:rsidRPr="00642CC3" w:rsidRDefault="0020215B" w:rsidP="002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20215B" w:rsidRPr="00642CC3" w:rsidRDefault="0020215B" w:rsidP="002021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20215B" w:rsidRPr="00642CC3" w:rsidRDefault="0020215B" w:rsidP="00202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20215B" w:rsidRDefault="0020215B" w:rsidP="0020215B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20215B" w:rsidRDefault="0020215B" w:rsidP="0020215B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15B" w:rsidRPr="00642CC3" w:rsidRDefault="0020215B" w:rsidP="0020215B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15B" w:rsidRPr="00642CC3" w:rsidRDefault="0020215B" w:rsidP="002021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20215B" w:rsidRPr="00642CC3" w:rsidRDefault="0020215B" w:rsidP="0020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20215B" w:rsidRPr="00642CC3" w:rsidRDefault="0020215B" w:rsidP="0020215B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99E" w:rsidRPr="0020215B" w:rsidRDefault="0020215B" w:rsidP="0020215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Niniejsz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  <w:bookmarkEnd w:id="0"/>
    </w:p>
    <w:sectPr w:rsidR="00D6099E" w:rsidRPr="0020215B" w:rsidSect="0020215B">
      <w:footerReference w:type="default" r:id="rId6"/>
      <w:pgSz w:w="11906" w:h="16838"/>
      <w:pgMar w:top="851" w:right="991" w:bottom="1417" w:left="993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5B" w:rsidRDefault="0020215B" w:rsidP="0020215B">
      <w:pPr>
        <w:spacing w:after="0" w:line="240" w:lineRule="auto"/>
      </w:pPr>
      <w:r>
        <w:separator/>
      </w:r>
    </w:p>
  </w:endnote>
  <w:endnote w:type="continuationSeparator" w:id="0">
    <w:p w:rsidR="0020215B" w:rsidRDefault="0020215B" w:rsidP="0020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490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0215B" w:rsidRDefault="0020215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215B" w:rsidRDefault="00202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5B" w:rsidRDefault="0020215B" w:rsidP="0020215B">
      <w:pPr>
        <w:spacing w:after="0" w:line="240" w:lineRule="auto"/>
      </w:pPr>
      <w:r>
        <w:separator/>
      </w:r>
    </w:p>
  </w:footnote>
  <w:footnote w:type="continuationSeparator" w:id="0">
    <w:p w:rsidR="0020215B" w:rsidRDefault="0020215B" w:rsidP="00202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5B"/>
    <w:rsid w:val="0020215B"/>
    <w:rsid w:val="00D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93A1A"/>
  <w15:chartTrackingRefBased/>
  <w15:docId w15:val="{3A23C8E9-8E9A-4B7E-90F6-8D18AE16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2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5B"/>
  </w:style>
  <w:style w:type="paragraph" w:styleId="Stopka">
    <w:name w:val="footer"/>
    <w:basedOn w:val="Normalny"/>
    <w:link w:val="StopkaZnak"/>
    <w:uiPriority w:val="99"/>
    <w:unhideWhenUsed/>
    <w:rsid w:val="0020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C2D413C0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2019-10-28T10:53:00Z</dcterms:created>
  <dcterms:modified xsi:type="dcterms:W3CDTF">2019-10-28T10:54:00Z</dcterms:modified>
</cp:coreProperties>
</file>